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F2" w:rsidRPr="006259F2" w:rsidRDefault="006259F2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 w:rsidRPr="006259F2">
        <w:rPr>
          <w:rFonts w:eastAsia="Arial"/>
          <w:b/>
          <w:kern w:val="2"/>
          <w:lang w:eastAsia="ta-IN" w:bidi="ta-IN"/>
        </w:rPr>
        <w:t>Чемпионат Московской области</w:t>
      </w:r>
    </w:p>
    <w:p w:rsidR="00EA752D" w:rsidRDefault="009C7134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>
        <w:rPr>
          <w:rFonts w:eastAsia="Arial"/>
          <w:b/>
          <w:kern w:val="2"/>
          <w:lang w:eastAsia="ta-IN" w:bidi="ta-IN"/>
        </w:rPr>
        <w:t>м</w:t>
      </w:r>
      <w:r w:rsidR="00EA752D">
        <w:rPr>
          <w:rFonts w:eastAsia="Arial"/>
          <w:b/>
          <w:kern w:val="2"/>
          <w:lang w:eastAsia="ta-IN" w:bidi="ta-IN"/>
        </w:rPr>
        <w:t>ужчины, женщины</w:t>
      </w:r>
    </w:p>
    <w:p w:rsidR="006259F2" w:rsidRDefault="00EA752D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>
        <w:rPr>
          <w:rFonts w:eastAsia="Arial"/>
          <w:b/>
          <w:kern w:val="2"/>
          <w:lang w:eastAsia="ta-IN" w:bidi="ta-IN"/>
        </w:rPr>
        <w:t>Классы «Микро», «</w:t>
      </w:r>
      <w:proofErr w:type="spellStart"/>
      <w:r>
        <w:rPr>
          <w:rFonts w:eastAsia="Arial"/>
          <w:b/>
          <w:kern w:val="2"/>
          <w:lang w:eastAsia="ta-IN" w:bidi="ta-IN"/>
        </w:rPr>
        <w:t>Четвертьтонник</w:t>
      </w:r>
      <w:proofErr w:type="spellEnd"/>
      <w:r>
        <w:rPr>
          <w:rFonts w:eastAsia="Arial"/>
          <w:b/>
          <w:kern w:val="2"/>
          <w:lang w:eastAsia="ta-IN" w:bidi="ta-IN"/>
        </w:rPr>
        <w:t>»</w:t>
      </w:r>
      <w:r w:rsidR="006259F2">
        <w:rPr>
          <w:rFonts w:eastAsia="Arial"/>
          <w:b/>
          <w:kern w:val="2"/>
          <w:lang w:eastAsia="ta-IN" w:bidi="ta-IN"/>
        </w:rPr>
        <w:t xml:space="preserve">, </w:t>
      </w:r>
      <w:r w:rsidR="006259F2" w:rsidRPr="006259F2">
        <w:rPr>
          <w:rFonts w:eastAsia="Arial"/>
          <w:b/>
          <w:kern w:val="2"/>
          <w:lang w:eastAsia="ta-IN" w:bidi="ta-IN"/>
        </w:rPr>
        <w:t xml:space="preserve">№ </w:t>
      </w:r>
      <w:r w:rsidR="009C7134">
        <w:rPr>
          <w:rFonts w:eastAsia="Arial"/>
          <w:b/>
          <w:kern w:val="2"/>
          <w:lang w:eastAsia="ta-IN" w:bidi="ta-IN"/>
        </w:rPr>
        <w:t>0481-СМ</w:t>
      </w:r>
    </w:p>
    <w:p w:rsidR="005105AE" w:rsidRPr="006259F2" w:rsidRDefault="005105AE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>
        <w:rPr>
          <w:rFonts w:eastAsia="Arial"/>
          <w:b/>
          <w:kern w:val="2"/>
          <w:lang w:eastAsia="ta-IN" w:bidi="ta-IN"/>
        </w:rPr>
        <w:t>Кубок Ассоциации яхт класса «Картер 30», 2-й этап</w:t>
      </w:r>
    </w:p>
    <w:p w:rsidR="006259F2" w:rsidRPr="006259F2" w:rsidRDefault="006259F2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r w:rsidRPr="006259F2">
        <w:rPr>
          <w:rFonts w:eastAsia="Arial"/>
          <w:b/>
          <w:kern w:val="2"/>
          <w:lang w:eastAsia="ta-IN" w:bidi="ta-IN"/>
        </w:rPr>
        <w:t xml:space="preserve">Московская обл., </w:t>
      </w:r>
      <w:proofErr w:type="spellStart"/>
      <w:r w:rsidRPr="006259F2">
        <w:rPr>
          <w:rFonts w:eastAsia="Arial"/>
          <w:b/>
          <w:kern w:val="2"/>
          <w:lang w:eastAsia="ta-IN" w:bidi="ta-IN"/>
        </w:rPr>
        <w:t>г.о</w:t>
      </w:r>
      <w:proofErr w:type="spellEnd"/>
      <w:r w:rsidRPr="006259F2">
        <w:rPr>
          <w:rFonts w:eastAsia="Arial"/>
          <w:b/>
          <w:kern w:val="2"/>
          <w:lang w:eastAsia="ta-IN" w:bidi="ta-IN"/>
        </w:rPr>
        <w:t>. Мытищи,</w:t>
      </w:r>
    </w:p>
    <w:p w:rsidR="006259F2" w:rsidRPr="006259F2" w:rsidRDefault="005105AE" w:rsidP="006259F2">
      <w:pPr>
        <w:pStyle w:val="western"/>
        <w:spacing w:before="0" w:beforeAutospacing="0" w:after="0"/>
        <w:jc w:val="center"/>
        <w:rPr>
          <w:rFonts w:eastAsia="Arial"/>
          <w:b/>
          <w:kern w:val="2"/>
          <w:lang w:eastAsia="ta-IN" w:bidi="ta-IN"/>
        </w:rPr>
      </w:pPr>
      <w:proofErr w:type="spellStart"/>
      <w:r>
        <w:rPr>
          <w:rFonts w:eastAsia="Arial"/>
          <w:b/>
          <w:kern w:val="2"/>
          <w:lang w:eastAsia="ta-IN" w:bidi="ta-IN"/>
        </w:rPr>
        <w:t>Пестовское</w:t>
      </w:r>
      <w:proofErr w:type="spellEnd"/>
      <w:r w:rsidR="006259F2" w:rsidRPr="006259F2">
        <w:rPr>
          <w:rFonts w:eastAsia="Arial"/>
          <w:b/>
          <w:kern w:val="2"/>
          <w:lang w:eastAsia="ta-IN" w:bidi="ta-IN"/>
        </w:rPr>
        <w:t xml:space="preserve"> водохранилищ</w:t>
      </w:r>
      <w:r>
        <w:rPr>
          <w:rFonts w:eastAsia="Arial"/>
          <w:b/>
          <w:kern w:val="2"/>
          <w:lang w:eastAsia="ta-IN" w:bidi="ta-IN"/>
        </w:rPr>
        <w:t>е</w:t>
      </w:r>
    </w:p>
    <w:p w:rsidR="00D015EE" w:rsidRPr="006259F2" w:rsidRDefault="009C7134" w:rsidP="006259F2">
      <w:pPr>
        <w:pStyle w:val="western"/>
        <w:spacing w:before="0" w:beforeAutospacing="0" w:after="0"/>
        <w:jc w:val="center"/>
        <w:rPr>
          <w:b/>
          <w:bCs/>
        </w:rPr>
      </w:pPr>
      <w:r>
        <w:rPr>
          <w:rFonts w:eastAsia="Arial"/>
          <w:b/>
          <w:kern w:val="2"/>
          <w:lang w:eastAsia="ta-IN" w:bidi="ta-IN"/>
        </w:rPr>
        <w:t>23-26.06.2023</w:t>
      </w:r>
    </w:p>
    <w:p w:rsidR="006259F2" w:rsidRDefault="006259F2" w:rsidP="006259F2">
      <w:pPr>
        <w:pStyle w:val="western"/>
        <w:spacing w:before="0" w:beforeAutospacing="0" w:after="0"/>
        <w:ind w:right="57"/>
        <w:jc w:val="center"/>
        <w:rPr>
          <w:b/>
          <w:bCs/>
        </w:rPr>
      </w:pPr>
    </w:p>
    <w:p w:rsidR="001706D5" w:rsidRPr="006259F2" w:rsidRDefault="001706D5" w:rsidP="006259F2">
      <w:pPr>
        <w:pStyle w:val="western"/>
        <w:spacing w:before="0" w:beforeAutospacing="0" w:after="0"/>
        <w:ind w:right="57"/>
        <w:jc w:val="center"/>
        <w:rPr>
          <w:b/>
          <w:bCs/>
        </w:rPr>
      </w:pPr>
      <w:r w:rsidRPr="006259F2">
        <w:rPr>
          <w:b/>
          <w:bCs/>
        </w:rPr>
        <w:t>ГОНОЧНАЯ ИНСТРУКЦИЯ</w:t>
      </w:r>
    </w:p>
    <w:p w:rsidR="00D015EE" w:rsidRPr="006259F2" w:rsidRDefault="00D015EE" w:rsidP="00AB76A4">
      <w:pPr>
        <w:pStyle w:val="western"/>
        <w:spacing w:before="0" w:beforeAutospacing="0" w:after="0"/>
        <w:ind w:right="57"/>
        <w:jc w:val="both"/>
        <w:rPr>
          <w:b/>
        </w:rPr>
      </w:pPr>
    </w:p>
    <w:p w:rsidR="00725E2A" w:rsidRPr="006259F2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Используемые сокращения: </w:t>
      </w:r>
    </w:p>
    <w:p w:rsidR="00725E2A" w:rsidRPr="006259F2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ППГ – правила парусных гонок </w:t>
      </w:r>
      <w:r w:rsidR="005D4B64" w:rsidRPr="006259F2">
        <w:rPr>
          <w:rFonts w:ascii="Times New Roman" w:eastAsia="Times New Roman" w:hAnsi="Times New Roman"/>
          <w:sz w:val="24"/>
          <w:szCs w:val="24"/>
          <w:lang w:val="en-US" w:eastAsia="ru-RU"/>
        </w:rPr>
        <w:t>WS</w:t>
      </w:r>
      <w:r w:rsidR="005D4B64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752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26CBE" w:rsidRPr="006259F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752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1192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(ППГ-</w:t>
      </w:r>
      <w:r w:rsidR="00EA752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5E2A" w:rsidRPr="006259F2" w:rsidRDefault="00725E2A" w:rsidP="00AB76A4">
      <w:pPr>
        <w:spacing w:after="0" w:line="240" w:lineRule="auto"/>
        <w:ind w:left="4395" w:hanging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ГИ </w:t>
      </w:r>
      <w:r w:rsid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>– гоночная инструкция</w:t>
      </w:r>
    </w:p>
    <w:p w:rsidR="00725E2A" w:rsidRPr="006259F2" w:rsidRDefault="00014188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ГК </w:t>
      </w:r>
      <w:r w:rsid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>– гоночный комитет</w:t>
      </w:r>
    </w:p>
    <w:p w:rsidR="00725E2A" w:rsidRPr="006259F2" w:rsidRDefault="00014188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ПК </w:t>
      </w:r>
      <w:r w:rsid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>протестовый</w:t>
      </w:r>
      <w:proofErr w:type="spellEnd"/>
      <w:r w:rsidR="00725E2A"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</w:p>
    <w:p w:rsidR="00725E2A" w:rsidRPr="006259F2" w:rsidRDefault="00725E2A" w:rsidP="00AB76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ГСС – Главное судейское судно</w:t>
      </w:r>
    </w:p>
    <w:p w:rsidR="00725E2A" w:rsidRPr="006259F2" w:rsidRDefault="00725E2A" w:rsidP="00AB76A4">
      <w:pPr>
        <w:pStyle w:val="western"/>
        <w:spacing w:before="0" w:beforeAutospacing="0" w:after="0"/>
        <w:ind w:right="57"/>
        <w:jc w:val="both"/>
        <w:rPr>
          <w:b/>
        </w:rPr>
      </w:pPr>
    </w:p>
    <w:p w:rsidR="001706D5" w:rsidRPr="006259F2" w:rsidRDefault="001706D5" w:rsidP="006259F2">
      <w:pPr>
        <w:pStyle w:val="western"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/>
        <w:ind w:left="0" w:right="57" w:firstLine="0"/>
        <w:jc w:val="both"/>
      </w:pPr>
      <w:r w:rsidRPr="006259F2">
        <w:rPr>
          <w:b/>
          <w:bCs/>
        </w:rPr>
        <w:t>ПРАВИЛА</w:t>
      </w:r>
    </w:p>
    <w:p w:rsidR="00467888" w:rsidRPr="006259F2" w:rsidRDefault="000161A9" w:rsidP="006259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Соревнование проводится по Правилам парусных гонок </w:t>
      </w:r>
      <w:r w:rsidR="005D4B64" w:rsidRPr="006259F2">
        <w:rPr>
          <w:rFonts w:ascii="Times New Roman" w:eastAsia="Times New Roman" w:hAnsi="Times New Roman"/>
          <w:color w:val="373737"/>
          <w:sz w:val="24"/>
          <w:szCs w:val="24"/>
          <w:lang w:val="en-US" w:eastAsia="ru-RU"/>
        </w:rPr>
        <w:t>WS</w:t>
      </w:r>
      <w:r w:rsidR="005D4B64"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(ППГ-</w:t>
      </w:r>
      <w:r w:rsidR="00EA752D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21</w:t>
      </w: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).</w:t>
      </w:r>
      <w:r w:rsidR="00244AA4"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</w:t>
      </w:r>
    </w:p>
    <w:p w:rsidR="000161A9" w:rsidRPr="006259F2" w:rsidRDefault="000161A9" w:rsidP="006259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73737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Кроме </w:t>
      </w:r>
      <w:r w:rsidR="00467888"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 xml:space="preserve">  </w:t>
      </w:r>
      <w:r w:rsidRPr="006259F2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этого, будут применяться следующие правила: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равил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парусных соревнований</w:t>
      </w:r>
      <w:r w:rsidR="009C713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в действующей редакции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2F3B69" w:rsidRPr="006259F2" w:rsidRDefault="002F3B69" w:rsidP="002F3B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</w:t>
      </w:r>
      <w:r w:rsidRPr="00625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 ВФПС «Система соревнований по парусному спорту на территории</w:t>
      </w:r>
    </w:p>
    <w:p w:rsidR="002F3B69" w:rsidRPr="006259F2" w:rsidRDefault="002F3B69" w:rsidP="002F3B6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России» </w:t>
      </w:r>
      <w:r w:rsidR="00EA7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действующей редакции</w:t>
      </w:r>
      <w:r w:rsidRPr="006259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равил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плавания по внутренним водным путям Российской Федерации;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равил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плавания по водным путям Московского бассейна; 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- 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равил классов;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Регламент и Положени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е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;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- гоночн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ая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инструкци</w:t>
      </w:r>
      <w:r w:rsidR="00EA752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я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1706D5" w:rsidRPr="006259F2" w:rsidRDefault="001706D5" w:rsidP="00AB76A4">
      <w:pPr>
        <w:pStyle w:val="western"/>
        <w:spacing w:before="0" w:beforeAutospacing="0" w:after="0"/>
        <w:ind w:right="-166" w:firstLine="426"/>
        <w:jc w:val="both"/>
      </w:pPr>
    </w:p>
    <w:p w:rsidR="001706D5" w:rsidRPr="009C7134" w:rsidRDefault="005F6F41" w:rsidP="00AB76A4">
      <w:pPr>
        <w:pStyle w:val="a6"/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right="57" w:hanging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9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РЕГИСТРАЦИЯ УЧАСТНИКОВ</w:t>
      </w:r>
    </w:p>
    <w:p w:rsidR="002F3B69" w:rsidRPr="006259F2" w:rsidRDefault="002F3B69" w:rsidP="002F3B69">
      <w:pPr>
        <w:widowControl w:val="0"/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spacing w:after="0" w:line="20" w:lineRule="atLeast"/>
        <w:ind w:left="1080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2.1. Заявки на участие в соревнованиях подаются представителем команды </w:t>
      </w:r>
      <w:r w:rsidR="006932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на ГСС </w:t>
      </w:r>
      <w:r w:rsidR="009E4AE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 </w:t>
      </w:r>
      <w:r w:rsidR="005105A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09:00 до 09:30 в ПК «Водник» и с 1</w:t>
      </w:r>
      <w:r w:rsidR="009C713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9E4AE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:00 до 1</w:t>
      </w:r>
      <w:r w:rsidR="009C713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="009E4AE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:</w:t>
      </w:r>
      <w:r w:rsidR="009C713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4</w:t>
      </w:r>
      <w:r w:rsidR="009E4AE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0 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перед стартом первой гонки дня</w:t>
      </w:r>
      <w:r w:rsidR="009C713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9C713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Пестовское</w:t>
      </w:r>
      <w:proofErr w:type="spellEnd"/>
      <w:r w:rsidR="009C7134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водохранилище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r w:rsidRPr="006259F2"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left="360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     </w:t>
      </w:r>
      <w:r w:rsidR="00473257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2.2. Предварительная заявка на участие в соревнованиях направляется в Общественную организацию «Федерация парусного спорта Московской области» не позднее, чем за 1 день до начала</w:t>
      </w:r>
      <w:r w:rsidR="006932F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соревнований, на электронную почту: 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info</w:t>
      </w: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@</w:t>
      </w:r>
      <w:proofErr w:type="spellStart"/>
      <w:r w:rsidRPr="006259F2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fpsmo</w:t>
      </w:r>
      <w:proofErr w:type="spellEnd"/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  <w:proofErr w:type="spellStart"/>
      <w:r w:rsidRPr="006259F2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ru</w:t>
      </w:r>
      <w:proofErr w:type="spellEnd"/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</w:t>
      </w:r>
    </w:p>
    <w:p w:rsidR="002F3B69" w:rsidRPr="006259F2" w:rsidRDefault="002F3B69" w:rsidP="002F3B69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6259F2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    2.3. Спортсмены предоставляют при регистрации: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>Заявку, оформленную в соответствии с требованиями Положения о соревновании,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 xml:space="preserve">паспорт  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 xml:space="preserve">подтверждение спортивной квалификации (зачетную классификационную книжку/удостоверение),  </w:t>
      </w:r>
    </w:p>
    <w:p w:rsidR="002F3B69" w:rsidRPr="006259F2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>страховые полисы, оформленные в соответствии с действующим Положением ВФПС о страховании,</w:t>
      </w:r>
    </w:p>
    <w:p w:rsidR="002F3B69" w:rsidRDefault="002F3B69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6259F2">
        <w:rPr>
          <w:rFonts w:ascii="Times New Roman" w:eastAsia="Times New Roman" w:hAnsi="Times New Roman"/>
          <w:sz w:val="24"/>
          <w:szCs w:val="24"/>
          <w:lang w:eastAsia="zh-CN"/>
        </w:rPr>
        <w:t>рулевые – свидетельство о квалификации для управления парусной яхтой соответствующей категории и установленного образца.</w:t>
      </w:r>
    </w:p>
    <w:p w:rsidR="006259F2" w:rsidRPr="006259F2" w:rsidRDefault="006259F2" w:rsidP="002F3B6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Декларацию капитана и владельца яхты</w:t>
      </w:r>
    </w:p>
    <w:p w:rsidR="003A0D00" w:rsidRPr="006259F2" w:rsidRDefault="002F3B69" w:rsidP="003A0D00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467888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543971" w:rsidRPr="005439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2.4. </w:t>
      </w:r>
      <w:r w:rsidR="003A0D00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Организационный сбор, уплачиваемый при регистрации, составляет:</w:t>
      </w:r>
    </w:p>
    <w:p w:rsidR="006259F2" w:rsidRPr="006259F2" w:rsidRDefault="003A0D00" w:rsidP="006259F2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</w:t>
      </w:r>
      <w:r w:rsidR="006259F2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класс «Микро»</w:t>
      </w:r>
      <w:r w:rsidR="00E66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 w:rsidR="00E66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Четвертьтонник</w:t>
      </w:r>
      <w:proofErr w:type="spellEnd"/>
      <w:r w:rsidR="00E66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гоночным баллом менее 5.31</w:t>
      </w:r>
      <w:r w:rsidR="006259F2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- 2000 </w:t>
      </w:r>
      <w:proofErr w:type="spellStart"/>
      <w:r w:rsidR="006259F2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="006259F2"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/яхта;</w:t>
      </w:r>
    </w:p>
    <w:p w:rsidR="006259F2" w:rsidRDefault="006259F2" w:rsidP="006259F2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543971" w:rsidRPr="00E661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- </w:t>
      </w:r>
      <w:r w:rsidR="005105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класс</w:t>
      </w: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05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5105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Четвертьтонник</w:t>
      </w:r>
      <w:proofErr w:type="spellEnd"/>
      <w:r w:rsidR="005105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 3000 </w:t>
      </w:r>
      <w:proofErr w:type="spellStart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/яхта;</w:t>
      </w:r>
    </w:p>
    <w:p w:rsidR="005105AE" w:rsidRPr="006259F2" w:rsidRDefault="005105AE" w:rsidP="006259F2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- класс «Картер 30» - 3000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/яхта</w:t>
      </w:r>
    </w:p>
    <w:p w:rsidR="005105AE" w:rsidRDefault="006259F2" w:rsidP="005105AE">
      <w:pPr>
        <w:shd w:val="clear" w:color="auto" w:fill="FFFFFF"/>
        <w:tabs>
          <w:tab w:val="left" w:pos="0"/>
          <w:tab w:val="left" w:pos="1276"/>
        </w:tabs>
        <w:autoSpaceDE w:val="0"/>
        <w:spacing w:after="0" w:line="60" w:lineRule="atLeast"/>
        <w:jc w:val="both"/>
        <w:rPr>
          <w:b/>
          <w:bCs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</w:p>
    <w:p w:rsidR="001706D5" w:rsidRPr="006259F2" w:rsidRDefault="001706D5" w:rsidP="00AB76A4">
      <w:pPr>
        <w:pStyle w:val="western"/>
        <w:spacing w:before="0" w:beforeAutospacing="0" w:after="0"/>
        <w:ind w:left="360" w:right="57" w:hanging="360"/>
        <w:jc w:val="both"/>
        <w:rPr>
          <w:b/>
          <w:bCs/>
        </w:rPr>
      </w:pPr>
      <w:r w:rsidRPr="006259F2">
        <w:rPr>
          <w:b/>
          <w:bCs/>
        </w:rPr>
        <w:t>3</w:t>
      </w:r>
      <w:r w:rsidRPr="006259F2">
        <w:t xml:space="preserve">. </w:t>
      </w:r>
      <w:r w:rsidRPr="006259F2">
        <w:rPr>
          <w:b/>
          <w:bCs/>
        </w:rPr>
        <w:t>ОПОВЕЩЕНИЕ УЧАСТНИКОВ</w:t>
      </w:r>
    </w:p>
    <w:p w:rsidR="001706D5" w:rsidRPr="006259F2" w:rsidRDefault="001706D5" w:rsidP="00AB76A4">
      <w:pPr>
        <w:pStyle w:val="western"/>
        <w:spacing w:before="0" w:beforeAutospacing="0" w:after="0"/>
        <w:ind w:left="425" w:right="57" w:firstLine="284"/>
        <w:jc w:val="both"/>
      </w:pPr>
      <w:r w:rsidRPr="006259F2">
        <w:t xml:space="preserve">Извещения участникам будут </w:t>
      </w:r>
      <w:r w:rsidR="006639F6" w:rsidRPr="006259F2">
        <w:t xml:space="preserve">публиковаться </w:t>
      </w:r>
      <w:r w:rsidR="001D66BC">
        <w:t xml:space="preserve">в группе в социальной сети </w:t>
      </w:r>
      <w:r w:rsidR="001D66BC">
        <w:rPr>
          <w:lang w:val="en-US"/>
        </w:rPr>
        <w:t>Telegram</w:t>
      </w:r>
      <w:r w:rsidR="001D66BC">
        <w:t xml:space="preserve"> «Чемпионат МО крейсера»</w:t>
      </w:r>
      <w:r w:rsidR="006639F6" w:rsidRPr="006259F2">
        <w:rPr>
          <w:rStyle w:val="a3"/>
          <w:color w:val="000000" w:themeColor="text1"/>
          <w:u w:val="none"/>
          <w:shd w:val="clear" w:color="auto" w:fill="FFFFFF"/>
        </w:rPr>
        <w:t xml:space="preserve"> не позднее 2 часов до начала первой гонки дня</w:t>
      </w:r>
      <w:r w:rsidRPr="006259F2">
        <w:t>. Оперативная информация будет доводиться до участников голосом со стартового (финишного) судна Гоночного комитета.</w:t>
      </w:r>
    </w:p>
    <w:p w:rsidR="001706D5" w:rsidRPr="006259F2" w:rsidRDefault="001706D5" w:rsidP="00AB76A4">
      <w:pPr>
        <w:pStyle w:val="western"/>
        <w:spacing w:before="0" w:beforeAutospacing="0" w:after="0"/>
        <w:ind w:left="425" w:right="57"/>
        <w:jc w:val="both"/>
      </w:pPr>
    </w:p>
    <w:p w:rsidR="001706D5" w:rsidRPr="006259F2" w:rsidRDefault="001706D5" w:rsidP="00AB76A4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>4. ИЗМЕНЕНИЯ ГОНОЧНОЙ ИНСТРУКЦИИ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Изменения и дополнения ГИ </w:t>
      </w:r>
      <w:r w:rsidR="005C6223" w:rsidRPr="006259F2">
        <w:t xml:space="preserve">будут публиковаться </w:t>
      </w:r>
      <w:r w:rsidR="001D66BC">
        <w:t xml:space="preserve">группе в социальной сети </w:t>
      </w:r>
      <w:r w:rsidR="001D66BC">
        <w:rPr>
          <w:lang w:val="en-US"/>
        </w:rPr>
        <w:t>Telegram</w:t>
      </w:r>
      <w:r w:rsidR="001D66BC">
        <w:t xml:space="preserve"> «Чемпионат МО крейсера» </w:t>
      </w:r>
      <w:r w:rsidR="005C6223" w:rsidRPr="006259F2">
        <w:rPr>
          <w:rStyle w:val="a3"/>
          <w:color w:val="000000" w:themeColor="text1"/>
          <w:u w:val="none"/>
          <w:shd w:val="clear" w:color="auto" w:fill="FFFFFF"/>
        </w:rPr>
        <w:t>не позднее 2 часов до начала первой гонки дня</w:t>
      </w:r>
      <w:r w:rsidRPr="006259F2">
        <w:t>,</w:t>
      </w:r>
      <w:r w:rsidR="005A1192" w:rsidRPr="006259F2">
        <w:t xml:space="preserve"> </w:t>
      </w:r>
      <w:r w:rsidRPr="006259F2">
        <w:t>а также будут доводит</w:t>
      </w:r>
      <w:r w:rsidR="002B2D0B" w:rsidRPr="006259F2">
        <w:t xml:space="preserve">ься до сведения участников </w:t>
      </w:r>
      <w:r w:rsidRPr="006259F2">
        <w:t xml:space="preserve">голосом с ГСС </w:t>
      </w:r>
      <w:r w:rsidR="00786E62">
        <w:t>до</w:t>
      </w:r>
      <w:r w:rsidRPr="006259F2">
        <w:t xml:space="preserve"> сигнала “Предупреждение”.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/>
        <w:jc w:val="both"/>
      </w:pPr>
    </w:p>
    <w:p w:rsidR="001706D5" w:rsidRPr="006259F2" w:rsidRDefault="001706D5" w:rsidP="00AB76A4">
      <w:pPr>
        <w:pStyle w:val="western"/>
        <w:spacing w:before="0" w:beforeAutospacing="0" w:after="0"/>
        <w:ind w:left="360" w:right="57" w:hanging="360"/>
        <w:jc w:val="both"/>
      </w:pPr>
      <w:r w:rsidRPr="006259F2">
        <w:rPr>
          <w:b/>
          <w:bCs/>
        </w:rPr>
        <w:t>5. РАСПИСАНИЕ ГОНОК</w:t>
      </w:r>
    </w:p>
    <w:p w:rsidR="001411CB" w:rsidRPr="006259F2" w:rsidRDefault="001870E8" w:rsidP="00AB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 xml:space="preserve">     </w:t>
      </w:r>
    </w:p>
    <w:p w:rsidR="0076346B" w:rsidRPr="006259F2" w:rsidRDefault="001870E8" w:rsidP="007634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 xml:space="preserve">     </w:t>
      </w:r>
      <w:r w:rsidR="009C7134">
        <w:rPr>
          <w:rFonts w:ascii="Times New Roman" w:hAnsi="Times New Roman"/>
          <w:sz w:val="24"/>
          <w:szCs w:val="24"/>
        </w:rPr>
        <w:t>24.06</w:t>
      </w:r>
      <w:r w:rsidR="00C20172" w:rsidRPr="006259F2">
        <w:rPr>
          <w:rFonts w:ascii="Times New Roman" w:hAnsi="Times New Roman"/>
          <w:sz w:val="24"/>
          <w:szCs w:val="24"/>
        </w:rPr>
        <w:t>.202</w:t>
      </w:r>
      <w:r w:rsidR="009C7134">
        <w:rPr>
          <w:rFonts w:ascii="Times New Roman" w:hAnsi="Times New Roman"/>
          <w:sz w:val="24"/>
          <w:szCs w:val="24"/>
        </w:rPr>
        <w:t>3</w:t>
      </w:r>
      <w:r w:rsidR="00C20172" w:rsidRPr="006259F2">
        <w:rPr>
          <w:rFonts w:ascii="Times New Roman" w:hAnsi="Times New Roman"/>
          <w:sz w:val="24"/>
          <w:szCs w:val="24"/>
        </w:rPr>
        <w:t xml:space="preserve"> - </w:t>
      </w:r>
      <w:r w:rsidR="00014188" w:rsidRPr="006259F2">
        <w:rPr>
          <w:rFonts w:ascii="Times New Roman" w:hAnsi="Times New Roman"/>
          <w:sz w:val="24"/>
          <w:szCs w:val="24"/>
        </w:rPr>
        <w:t xml:space="preserve"> </w:t>
      </w:r>
      <w:r w:rsidR="0076346B">
        <w:rPr>
          <w:rFonts w:ascii="Times New Roman" w:hAnsi="Times New Roman"/>
          <w:sz w:val="24"/>
          <w:szCs w:val="24"/>
        </w:rPr>
        <w:t xml:space="preserve">Начало стартовой процедуры </w:t>
      </w:r>
    </w:p>
    <w:p w:rsidR="001706D5" w:rsidRDefault="0076346B" w:rsidP="00AB76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="00291944" w:rsidRPr="006259F2">
        <w:rPr>
          <w:rFonts w:ascii="Times New Roman" w:hAnsi="Times New Roman"/>
          <w:bCs/>
          <w:sz w:val="24"/>
          <w:szCs w:val="24"/>
        </w:rPr>
        <w:t>для 1 стартов</w:t>
      </w:r>
      <w:r w:rsidR="00F378A4" w:rsidRPr="006259F2">
        <w:rPr>
          <w:rFonts w:ascii="Times New Roman" w:hAnsi="Times New Roman"/>
          <w:bCs/>
          <w:sz w:val="24"/>
          <w:szCs w:val="24"/>
        </w:rPr>
        <w:t>ой</w:t>
      </w:r>
      <w:r w:rsidR="00291944" w:rsidRPr="006259F2">
        <w:rPr>
          <w:rFonts w:ascii="Times New Roman" w:hAnsi="Times New Roman"/>
          <w:bCs/>
          <w:sz w:val="24"/>
          <w:szCs w:val="24"/>
        </w:rPr>
        <w:t xml:space="preserve"> групп</w:t>
      </w:r>
      <w:r w:rsidR="00F378A4" w:rsidRPr="006259F2">
        <w:rPr>
          <w:rFonts w:ascii="Times New Roman" w:hAnsi="Times New Roman"/>
          <w:bCs/>
          <w:sz w:val="24"/>
          <w:szCs w:val="24"/>
        </w:rPr>
        <w:t>ы</w:t>
      </w:r>
      <w:r w:rsidR="00291944" w:rsidRPr="006259F2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98639B" w:rsidRPr="006259F2">
        <w:rPr>
          <w:rFonts w:ascii="Times New Roman" w:hAnsi="Times New Roman"/>
          <w:bCs/>
          <w:sz w:val="24"/>
          <w:szCs w:val="24"/>
        </w:rPr>
        <w:t xml:space="preserve"> </w:t>
      </w:r>
      <w:r w:rsidR="00C20172" w:rsidRPr="006259F2">
        <w:rPr>
          <w:rFonts w:ascii="Times New Roman" w:hAnsi="Times New Roman"/>
          <w:bCs/>
          <w:sz w:val="24"/>
          <w:szCs w:val="24"/>
        </w:rPr>
        <w:t xml:space="preserve">       </w:t>
      </w:r>
      <w:r w:rsidR="00F378A4" w:rsidRPr="006259F2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12</w:t>
      </w:r>
      <w:r w:rsidR="00FC0FF3" w:rsidRPr="006259F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00</w:t>
      </w:r>
      <w:r w:rsidR="0098639B" w:rsidRPr="006259F2">
        <w:rPr>
          <w:rFonts w:ascii="Times New Roman" w:hAnsi="Times New Roman"/>
          <w:bCs/>
          <w:sz w:val="24"/>
          <w:szCs w:val="24"/>
        </w:rPr>
        <w:t>.</w:t>
      </w:r>
      <w:r w:rsidR="005105AE">
        <w:rPr>
          <w:rFonts w:ascii="Times New Roman" w:hAnsi="Times New Roman"/>
          <w:bCs/>
          <w:sz w:val="24"/>
          <w:szCs w:val="24"/>
        </w:rPr>
        <w:t xml:space="preserve"> </w:t>
      </w:r>
    </w:p>
    <w:p w:rsidR="005105AE" w:rsidRDefault="005105AE" w:rsidP="00786E6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76346B" w:rsidRPr="006259F2" w:rsidRDefault="009C7134" w:rsidP="007634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25.06.</w:t>
      </w:r>
      <w:r w:rsidR="00C20172" w:rsidRPr="006259F2">
        <w:rPr>
          <w:rFonts w:ascii="Times New Roman" w:hAnsi="Times New Roman"/>
          <w:bCs/>
          <w:sz w:val="24"/>
          <w:szCs w:val="24"/>
        </w:rPr>
        <w:t>202</w:t>
      </w:r>
      <w:r>
        <w:rPr>
          <w:rFonts w:ascii="Times New Roman" w:hAnsi="Times New Roman"/>
          <w:bCs/>
          <w:sz w:val="24"/>
          <w:szCs w:val="24"/>
        </w:rPr>
        <w:t>3</w:t>
      </w:r>
      <w:r w:rsidR="00C20172" w:rsidRPr="006259F2">
        <w:rPr>
          <w:rFonts w:ascii="Times New Roman" w:hAnsi="Times New Roman"/>
          <w:bCs/>
          <w:sz w:val="24"/>
          <w:szCs w:val="24"/>
        </w:rPr>
        <w:t xml:space="preserve"> - </w:t>
      </w:r>
      <w:r w:rsidR="00014188" w:rsidRPr="006259F2">
        <w:rPr>
          <w:rFonts w:ascii="Times New Roman" w:hAnsi="Times New Roman"/>
          <w:bCs/>
          <w:sz w:val="24"/>
          <w:szCs w:val="24"/>
        </w:rPr>
        <w:t xml:space="preserve"> </w:t>
      </w:r>
      <w:r w:rsidR="0076346B">
        <w:rPr>
          <w:rFonts w:ascii="Times New Roman" w:hAnsi="Times New Roman"/>
          <w:sz w:val="24"/>
          <w:szCs w:val="24"/>
        </w:rPr>
        <w:t xml:space="preserve">Начало стартовой процедуры </w:t>
      </w:r>
    </w:p>
    <w:p w:rsidR="0076346B" w:rsidRDefault="0076346B" w:rsidP="007634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6259F2">
        <w:rPr>
          <w:rFonts w:ascii="Times New Roman" w:hAnsi="Times New Roman"/>
          <w:bCs/>
          <w:sz w:val="24"/>
          <w:szCs w:val="24"/>
        </w:rPr>
        <w:t xml:space="preserve">для 1 стартовой группы                                            </w:t>
      </w:r>
      <w:r>
        <w:rPr>
          <w:rFonts w:ascii="Times New Roman" w:hAnsi="Times New Roman"/>
          <w:bCs/>
          <w:sz w:val="24"/>
          <w:szCs w:val="24"/>
        </w:rPr>
        <w:t>12</w:t>
      </w:r>
      <w:r w:rsidRPr="006259F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00</w:t>
      </w:r>
      <w:r w:rsidRPr="006259F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259F2" w:rsidRDefault="0076346B" w:rsidP="007634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</w:t>
      </w:r>
    </w:p>
    <w:p w:rsidR="005105AE" w:rsidRDefault="005105AE" w:rsidP="006259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25.06.2023   Награждение победителей и призеров в классах</w:t>
      </w:r>
    </w:p>
    <w:p w:rsidR="005105AE" w:rsidRDefault="005105AE" w:rsidP="005105AE">
      <w:pPr>
        <w:pStyle w:val="western"/>
        <w:spacing w:before="0" w:beforeAutospacing="0" w:after="0"/>
        <w:ind w:right="57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«</w:t>
      </w:r>
      <w:proofErr w:type="spellStart"/>
      <w:r>
        <w:rPr>
          <w:bCs/>
        </w:rPr>
        <w:t>Четвертьтонник</w:t>
      </w:r>
      <w:proofErr w:type="spellEnd"/>
      <w:r>
        <w:rPr>
          <w:bCs/>
        </w:rPr>
        <w:t>»</w:t>
      </w:r>
      <w:r w:rsidR="00845A68">
        <w:rPr>
          <w:bCs/>
        </w:rPr>
        <w:t xml:space="preserve"> и</w:t>
      </w:r>
      <w:r>
        <w:rPr>
          <w:bCs/>
        </w:rPr>
        <w:t xml:space="preserve"> «</w:t>
      </w:r>
      <w:proofErr w:type="gramStart"/>
      <w:r>
        <w:rPr>
          <w:bCs/>
        </w:rPr>
        <w:t xml:space="preserve">Микро»   </w:t>
      </w:r>
      <w:proofErr w:type="gramEnd"/>
      <w:r>
        <w:rPr>
          <w:bCs/>
        </w:rPr>
        <w:t xml:space="preserve">                              18:00</w:t>
      </w:r>
    </w:p>
    <w:p w:rsidR="005105AE" w:rsidRDefault="00845A68" w:rsidP="005105AE">
      <w:pPr>
        <w:pStyle w:val="western"/>
        <w:spacing w:before="0" w:beforeAutospacing="0" w:after="0"/>
        <w:ind w:right="57"/>
        <w:jc w:val="both"/>
      </w:pPr>
      <w:r>
        <w:t>Планируется проведение до 8 гонок.</w:t>
      </w:r>
    </w:p>
    <w:p w:rsidR="00845A68" w:rsidRPr="006259F2" w:rsidRDefault="00845A68" w:rsidP="005105AE">
      <w:pPr>
        <w:pStyle w:val="western"/>
        <w:spacing w:before="0" w:beforeAutospacing="0" w:after="0"/>
        <w:ind w:right="57"/>
        <w:jc w:val="both"/>
      </w:pPr>
      <w:r>
        <w:t>25.06.2023 г сигнал «Предупреждение» гонки не может быть дан после 15:</w:t>
      </w:r>
      <w:r w:rsidR="007F1E5D">
        <w:t>3</w:t>
      </w:r>
      <w:r>
        <w:t>0</w:t>
      </w:r>
      <w:r w:rsidR="00103F78">
        <w:t>.</w:t>
      </w:r>
    </w:p>
    <w:p w:rsidR="007104CF" w:rsidRPr="006259F2" w:rsidRDefault="006259F2" w:rsidP="00625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1411CB" w:rsidRPr="006259F2">
        <w:rPr>
          <w:rFonts w:ascii="Times New Roman" w:hAnsi="Times New Roman"/>
          <w:sz w:val="24"/>
          <w:szCs w:val="24"/>
        </w:rPr>
        <w:t xml:space="preserve">                       </w:t>
      </w:r>
      <w:r w:rsidR="005C6223" w:rsidRPr="006259F2">
        <w:rPr>
          <w:rFonts w:ascii="Times New Roman" w:hAnsi="Times New Roman"/>
          <w:sz w:val="24"/>
          <w:szCs w:val="24"/>
        </w:rPr>
        <w:t xml:space="preserve">     </w:t>
      </w:r>
    </w:p>
    <w:p w:rsidR="001706D5" w:rsidRPr="006259F2" w:rsidRDefault="007104CF" w:rsidP="00710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1706D5" w:rsidRPr="006259F2">
        <w:rPr>
          <w:rFonts w:ascii="Times New Roman" w:hAnsi="Times New Roman"/>
          <w:b/>
          <w:bCs/>
          <w:sz w:val="24"/>
          <w:szCs w:val="24"/>
        </w:rPr>
        <w:t>ФЛАГИ КЛАССОВ /СТАРТОВЫХ ГРУПП/, ПОРЯДОК СТАРТОВ</w:t>
      </w:r>
    </w:p>
    <w:p w:rsidR="001706D5" w:rsidRPr="006259F2" w:rsidRDefault="001706D5" w:rsidP="00AB76A4">
      <w:pPr>
        <w:pStyle w:val="western"/>
        <w:spacing w:before="0" w:beforeAutospacing="0" w:after="0"/>
        <w:ind w:left="284" w:right="57"/>
        <w:jc w:val="both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3827"/>
      </w:tblGrid>
      <w:tr w:rsidR="001706D5" w:rsidRPr="006259F2" w:rsidTr="001C1E25">
        <w:tc>
          <w:tcPr>
            <w:tcW w:w="2835" w:type="dxa"/>
          </w:tcPr>
          <w:p w:rsidR="001706D5" w:rsidRPr="006259F2" w:rsidRDefault="001706D5" w:rsidP="00AB76A4">
            <w:pPr>
              <w:pStyle w:val="western"/>
              <w:spacing w:after="0"/>
              <w:ind w:right="57"/>
              <w:jc w:val="both"/>
            </w:pPr>
            <w:r w:rsidRPr="006259F2">
              <w:t>Стартовая группа</w:t>
            </w:r>
          </w:p>
        </w:tc>
        <w:tc>
          <w:tcPr>
            <w:tcW w:w="3686" w:type="dxa"/>
          </w:tcPr>
          <w:p w:rsidR="001706D5" w:rsidRPr="006259F2" w:rsidRDefault="001706D5" w:rsidP="00AB76A4">
            <w:pPr>
              <w:pStyle w:val="western"/>
              <w:spacing w:after="0"/>
              <w:ind w:right="57"/>
              <w:jc w:val="both"/>
            </w:pPr>
            <w:r w:rsidRPr="006259F2">
              <w:t>Стартующие яхты</w:t>
            </w:r>
          </w:p>
        </w:tc>
        <w:tc>
          <w:tcPr>
            <w:tcW w:w="3827" w:type="dxa"/>
          </w:tcPr>
          <w:p w:rsidR="001706D5" w:rsidRPr="006259F2" w:rsidRDefault="001706D5" w:rsidP="00AB76A4">
            <w:pPr>
              <w:pStyle w:val="western"/>
              <w:spacing w:after="0"/>
              <w:ind w:right="57"/>
              <w:jc w:val="both"/>
            </w:pPr>
            <w:r w:rsidRPr="006259F2">
              <w:t>Флаги</w:t>
            </w:r>
          </w:p>
        </w:tc>
      </w:tr>
      <w:tr w:rsidR="006932F1" w:rsidRPr="006259F2" w:rsidTr="001C1E25">
        <w:tc>
          <w:tcPr>
            <w:tcW w:w="2835" w:type="dxa"/>
          </w:tcPr>
          <w:p w:rsidR="006932F1" w:rsidRPr="006259F2" w:rsidRDefault="006932F1" w:rsidP="006932F1">
            <w:pPr>
              <w:rPr>
                <w:rFonts w:ascii="Times New Roman" w:hAnsi="Times New Roman"/>
                <w:sz w:val="24"/>
                <w:szCs w:val="24"/>
              </w:rPr>
            </w:pPr>
            <w:r w:rsidRPr="006259F2">
              <w:rPr>
                <w:rFonts w:ascii="Times New Roman" w:hAnsi="Times New Roman"/>
                <w:sz w:val="24"/>
                <w:szCs w:val="24"/>
              </w:rPr>
              <w:t>1 Стартовая группа</w:t>
            </w:r>
          </w:p>
        </w:tc>
        <w:tc>
          <w:tcPr>
            <w:tcW w:w="3686" w:type="dxa"/>
          </w:tcPr>
          <w:p w:rsidR="006932F1" w:rsidRPr="006259F2" w:rsidRDefault="009C7134" w:rsidP="006932F1">
            <w:pPr>
              <w:pStyle w:val="western"/>
              <w:spacing w:before="0" w:beforeAutospacing="0" w:after="0"/>
              <w:ind w:right="57"/>
              <w:jc w:val="both"/>
            </w:pPr>
            <w:r>
              <w:t>Картер 30</w:t>
            </w:r>
          </w:p>
        </w:tc>
        <w:tc>
          <w:tcPr>
            <w:tcW w:w="3827" w:type="dxa"/>
          </w:tcPr>
          <w:p w:rsidR="006932F1" w:rsidRPr="006259F2" w:rsidRDefault="005105AE" w:rsidP="00316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«Е» МСС</w:t>
            </w:r>
          </w:p>
        </w:tc>
      </w:tr>
      <w:tr w:rsidR="009C7134" w:rsidRPr="006259F2" w:rsidTr="001C1E25">
        <w:tc>
          <w:tcPr>
            <w:tcW w:w="2835" w:type="dxa"/>
          </w:tcPr>
          <w:p w:rsidR="009C7134" w:rsidRPr="006259F2" w:rsidRDefault="009C7134" w:rsidP="009C7134">
            <w:pPr>
              <w:rPr>
                <w:rFonts w:ascii="Times New Roman" w:hAnsi="Times New Roman"/>
                <w:sz w:val="24"/>
                <w:szCs w:val="24"/>
              </w:rPr>
            </w:pPr>
            <w:r w:rsidRPr="006259F2">
              <w:rPr>
                <w:rFonts w:ascii="Times New Roman" w:hAnsi="Times New Roman"/>
                <w:sz w:val="24"/>
                <w:szCs w:val="24"/>
              </w:rPr>
              <w:t>2 Стартовая группа</w:t>
            </w:r>
          </w:p>
        </w:tc>
        <w:tc>
          <w:tcPr>
            <w:tcW w:w="3686" w:type="dxa"/>
          </w:tcPr>
          <w:p w:rsidR="009C7134" w:rsidRPr="006259F2" w:rsidRDefault="009C7134" w:rsidP="009C7134">
            <w:pPr>
              <w:pStyle w:val="western"/>
              <w:spacing w:before="0" w:beforeAutospacing="0" w:after="0"/>
              <w:ind w:right="57"/>
              <w:jc w:val="both"/>
            </w:pPr>
            <w:proofErr w:type="spellStart"/>
            <w:r>
              <w:t>Четвертьтонник</w:t>
            </w:r>
            <w:proofErr w:type="spellEnd"/>
          </w:p>
        </w:tc>
        <w:tc>
          <w:tcPr>
            <w:tcW w:w="3827" w:type="dxa"/>
          </w:tcPr>
          <w:p w:rsidR="009C7134" w:rsidRPr="006259F2" w:rsidRDefault="009C7134" w:rsidP="00E5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вымпел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55C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7134" w:rsidRPr="006259F2" w:rsidTr="001C1E25">
        <w:tc>
          <w:tcPr>
            <w:tcW w:w="2835" w:type="dxa"/>
          </w:tcPr>
          <w:p w:rsidR="009C7134" w:rsidRPr="006259F2" w:rsidRDefault="009C7134" w:rsidP="009C7134">
            <w:pPr>
              <w:rPr>
                <w:rFonts w:ascii="Times New Roman" w:hAnsi="Times New Roman"/>
                <w:sz w:val="24"/>
                <w:szCs w:val="24"/>
              </w:rPr>
            </w:pPr>
            <w:r w:rsidRPr="006259F2">
              <w:rPr>
                <w:rFonts w:ascii="Times New Roman" w:hAnsi="Times New Roman"/>
                <w:sz w:val="24"/>
                <w:szCs w:val="24"/>
              </w:rPr>
              <w:t>3 Стартовая группа</w:t>
            </w:r>
          </w:p>
        </w:tc>
        <w:tc>
          <w:tcPr>
            <w:tcW w:w="3686" w:type="dxa"/>
          </w:tcPr>
          <w:p w:rsidR="009C7134" w:rsidRPr="006259F2" w:rsidRDefault="009C7134" w:rsidP="009C7134">
            <w:pPr>
              <w:pStyle w:val="western"/>
              <w:spacing w:before="0" w:beforeAutospacing="0" w:after="0"/>
              <w:ind w:right="57"/>
              <w:jc w:val="both"/>
            </w:pPr>
            <w:proofErr w:type="spellStart"/>
            <w:r w:rsidRPr="00741801">
              <w:rPr>
                <w:bCs/>
                <w:sz w:val="20"/>
                <w:szCs w:val="20"/>
              </w:rPr>
              <w:t>Четвертьтонник</w:t>
            </w:r>
            <w:proofErr w:type="spellEnd"/>
            <w:r w:rsidRPr="00741801">
              <w:rPr>
                <w:bCs/>
                <w:sz w:val="20"/>
                <w:szCs w:val="20"/>
              </w:rPr>
              <w:t xml:space="preserve"> с гоночным баллом менее 5,31м</w:t>
            </w:r>
          </w:p>
        </w:tc>
        <w:tc>
          <w:tcPr>
            <w:tcW w:w="3827" w:type="dxa"/>
          </w:tcPr>
          <w:p w:rsidR="009C7134" w:rsidRPr="006259F2" w:rsidRDefault="009C7134" w:rsidP="00E5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вымпел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55CD7">
              <w:rPr>
                <w:rFonts w:ascii="Times New Roman" w:hAnsi="Times New Roman"/>
                <w:sz w:val="24"/>
                <w:szCs w:val="24"/>
              </w:rPr>
              <w:t>6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7134" w:rsidRPr="006259F2" w:rsidTr="001C1E25">
        <w:tc>
          <w:tcPr>
            <w:tcW w:w="2835" w:type="dxa"/>
          </w:tcPr>
          <w:p w:rsidR="009C7134" w:rsidRPr="006259F2" w:rsidRDefault="009C7134" w:rsidP="009C71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Стартовая группа</w:t>
            </w:r>
          </w:p>
        </w:tc>
        <w:tc>
          <w:tcPr>
            <w:tcW w:w="3686" w:type="dxa"/>
          </w:tcPr>
          <w:p w:rsidR="009C7134" w:rsidRPr="006259F2" w:rsidRDefault="009C7134" w:rsidP="009C7134">
            <w:pPr>
              <w:pStyle w:val="western"/>
              <w:spacing w:before="0" w:beforeAutospacing="0" w:after="0"/>
              <w:ind w:right="57"/>
              <w:jc w:val="both"/>
            </w:pPr>
            <w:r>
              <w:t>Микро</w:t>
            </w:r>
          </w:p>
        </w:tc>
        <w:tc>
          <w:tcPr>
            <w:tcW w:w="3827" w:type="dxa"/>
          </w:tcPr>
          <w:p w:rsidR="009C7134" w:rsidRPr="006259F2" w:rsidRDefault="009C7134" w:rsidP="00E55C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вымпел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55CD7">
              <w:rPr>
                <w:rFonts w:ascii="Times New Roman" w:hAnsi="Times New Roman"/>
                <w:sz w:val="24"/>
                <w:szCs w:val="24"/>
              </w:rPr>
              <w:t>7</w:t>
            </w:r>
            <w:r w:rsidRPr="006259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6A399D" w:rsidRPr="006259F2" w:rsidRDefault="006A399D" w:rsidP="00AB76A4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6259F2" w:rsidRDefault="002A5C8E" w:rsidP="00AB76A4">
      <w:pPr>
        <w:pStyle w:val="western"/>
        <w:spacing w:before="0" w:beforeAutospacing="0" w:after="0"/>
        <w:ind w:left="426" w:right="57" w:firstLine="283"/>
        <w:jc w:val="both"/>
        <w:rPr>
          <w:color w:val="auto"/>
        </w:rPr>
      </w:pPr>
      <w:r w:rsidRPr="006259F2">
        <w:t xml:space="preserve">Порядок стартов </w:t>
      </w:r>
      <w:r w:rsidR="001706D5" w:rsidRPr="006259F2">
        <w:t xml:space="preserve">2-ой и последующих гонок дня может быть </w:t>
      </w:r>
      <w:r w:rsidRPr="006259F2">
        <w:t xml:space="preserve">изменен и будет </w:t>
      </w:r>
      <w:r w:rsidR="001706D5" w:rsidRPr="006259F2">
        <w:t>дан по готовности класс</w:t>
      </w:r>
      <w:r w:rsidRPr="006259F2">
        <w:t>ов</w:t>
      </w:r>
      <w:r w:rsidR="00C20172" w:rsidRPr="006259F2">
        <w:t>,</w:t>
      </w:r>
      <w:r w:rsidR="00A26F4B" w:rsidRPr="006259F2">
        <w:t xml:space="preserve"> но не ранее</w:t>
      </w:r>
      <w:r w:rsidR="001706D5" w:rsidRPr="006259F2">
        <w:t xml:space="preserve">, чем через </w:t>
      </w:r>
      <w:r w:rsidR="00422F11" w:rsidRPr="006259F2">
        <w:t>5</w:t>
      </w:r>
      <w:r w:rsidR="001706D5" w:rsidRPr="006259F2">
        <w:t xml:space="preserve"> минут после финиша </w:t>
      </w:r>
      <w:r w:rsidR="00A26F4B" w:rsidRPr="006259F2">
        <w:t xml:space="preserve">последней яхты </w:t>
      </w:r>
      <w:r w:rsidR="00A26F4B" w:rsidRPr="006259F2">
        <w:rPr>
          <w:color w:val="auto"/>
        </w:rPr>
        <w:t>или окончания контрольного времени предыдущей гонки (в зависимости от того, что заканчивается раньше).</w:t>
      </w:r>
    </w:p>
    <w:p w:rsidR="00465174" w:rsidRPr="006259F2" w:rsidRDefault="003B5EBB" w:rsidP="00AB76A4">
      <w:pPr>
        <w:pStyle w:val="western"/>
        <w:spacing w:before="0" w:beforeAutospacing="0" w:after="0"/>
        <w:ind w:right="57" w:firstLine="709"/>
        <w:jc w:val="both"/>
      </w:pPr>
      <w:r w:rsidRPr="006259F2">
        <w:t>П</w:t>
      </w:r>
      <w:r w:rsidR="00465174" w:rsidRPr="006259F2">
        <w:t xml:space="preserve">редусматривается проведение </w:t>
      </w:r>
      <w:r w:rsidRPr="006259F2">
        <w:t>до 8</w:t>
      </w:r>
      <w:r w:rsidR="00465174" w:rsidRPr="006259F2">
        <w:t>-</w:t>
      </w:r>
      <w:r w:rsidRPr="006259F2">
        <w:t>м</w:t>
      </w:r>
      <w:r w:rsidR="00E55CD7">
        <w:t>и гонок, не более 4-х гонок в день.</w:t>
      </w:r>
    </w:p>
    <w:p w:rsidR="00465174" w:rsidRDefault="00C20172" w:rsidP="00696ED0">
      <w:pPr>
        <w:pStyle w:val="western"/>
        <w:spacing w:before="0" w:beforeAutospacing="0" w:after="0"/>
        <w:ind w:right="57"/>
        <w:jc w:val="both"/>
      </w:pPr>
      <w:r w:rsidRPr="006259F2">
        <w:t xml:space="preserve">     </w:t>
      </w:r>
      <w:r w:rsidR="00696ED0" w:rsidRPr="006259F2">
        <w:t xml:space="preserve">     </w:t>
      </w:r>
      <w:r w:rsidR="0076346B">
        <w:t xml:space="preserve">  </w:t>
      </w:r>
      <w:r w:rsidR="00465174" w:rsidRPr="006259F2">
        <w:t>Регата считается состоявшейся при проведении 1-ой гонки.</w:t>
      </w:r>
    </w:p>
    <w:p w:rsidR="001706D5" w:rsidRPr="006259F2" w:rsidRDefault="00E55CD7" w:rsidP="00E55CD7">
      <w:pPr>
        <w:pStyle w:val="western"/>
        <w:spacing w:before="0" w:beforeAutospacing="0" w:after="0"/>
        <w:ind w:right="57"/>
        <w:jc w:val="both"/>
      </w:pPr>
      <w:r>
        <w:t xml:space="preserve">             </w:t>
      </w: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7. </w:t>
      </w:r>
      <w:r w:rsidR="001706D5" w:rsidRPr="006259F2">
        <w:rPr>
          <w:b/>
          <w:bCs/>
        </w:rPr>
        <w:t>ЗОНА ГОНОК, ДИСТАНЦИЯ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Зона гонок </w:t>
      </w:r>
      <w:r w:rsidR="00465174" w:rsidRPr="006259F2">
        <w:t>–</w:t>
      </w:r>
      <w:r w:rsidR="00C20172" w:rsidRPr="006259F2">
        <w:t xml:space="preserve"> </w:t>
      </w:r>
      <w:r w:rsidR="00014188" w:rsidRPr="006259F2">
        <w:t xml:space="preserve">акватория </w:t>
      </w:r>
      <w:proofErr w:type="spellStart"/>
      <w:r w:rsidR="00103F78">
        <w:t>Пестовского</w:t>
      </w:r>
      <w:proofErr w:type="spellEnd"/>
      <w:r w:rsidR="00103F78">
        <w:t xml:space="preserve"> водохранилища</w:t>
      </w:r>
      <w:r w:rsidR="00C20172" w:rsidRPr="006259F2">
        <w:t>.</w:t>
      </w:r>
    </w:p>
    <w:p w:rsidR="001706D5" w:rsidRDefault="001706D5" w:rsidP="00A36EDD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Схема дистанций, порядок прохождения знаков и стороны их </w:t>
      </w:r>
      <w:proofErr w:type="spellStart"/>
      <w:r w:rsidR="00216D59" w:rsidRPr="006259F2">
        <w:t>огибания</w:t>
      </w:r>
      <w:proofErr w:type="spellEnd"/>
      <w:r w:rsidR="00216D59" w:rsidRPr="006259F2">
        <w:t xml:space="preserve"> показаны в ПРИЛОЖЕНИИ ГИ, </w:t>
      </w:r>
      <w:r w:rsidR="005C6223" w:rsidRPr="006259F2">
        <w:t xml:space="preserve">будут публиковаться </w:t>
      </w:r>
      <w:r w:rsidR="001D66BC">
        <w:t xml:space="preserve">группе в социальной сети </w:t>
      </w:r>
      <w:r w:rsidR="001D66BC">
        <w:rPr>
          <w:lang w:val="en-US"/>
        </w:rPr>
        <w:t>Telegram</w:t>
      </w:r>
      <w:r w:rsidR="001D66BC">
        <w:t xml:space="preserve"> «Чемпионат МО крейсера» </w:t>
      </w:r>
      <w:r w:rsidR="005C6223" w:rsidRPr="006259F2">
        <w:rPr>
          <w:rStyle w:val="a3"/>
          <w:color w:val="000000" w:themeColor="text1"/>
          <w:u w:val="none"/>
          <w:shd w:val="clear" w:color="auto" w:fill="FFFFFF"/>
        </w:rPr>
        <w:t>не позднее 2 часов до начала первой гонки дня</w:t>
      </w:r>
      <w:r w:rsidR="005C6223" w:rsidRPr="006259F2">
        <w:t xml:space="preserve"> </w:t>
      </w:r>
      <w:r w:rsidR="00103F78">
        <w:t>24.06</w:t>
      </w:r>
      <w:r w:rsidR="00C20172" w:rsidRPr="006259F2">
        <w:t>.202</w:t>
      </w:r>
      <w:r w:rsidR="00103F78">
        <w:t>3</w:t>
      </w:r>
      <w:r w:rsidR="005A1192" w:rsidRPr="006259F2">
        <w:t xml:space="preserve"> </w:t>
      </w:r>
      <w:r w:rsidRPr="006259F2">
        <w:t>г.</w:t>
      </w:r>
    </w:p>
    <w:p w:rsidR="00071058" w:rsidRDefault="00071058" w:rsidP="00A36EDD">
      <w:pPr>
        <w:pStyle w:val="western"/>
        <w:spacing w:before="0" w:beforeAutospacing="0" w:after="0"/>
        <w:ind w:left="426" w:right="57" w:firstLine="283"/>
        <w:jc w:val="both"/>
      </w:pPr>
      <w:r>
        <w:t>Схема дистанции представлена в Приложении 1. Возможны три варианта дистанции:</w:t>
      </w:r>
    </w:p>
    <w:p w:rsidR="00071058" w:rsidRDefault="00071058" w:rsidP="00A36EDD">
      <w:pPr>
        <w:pStyle w:val="western"/>
        <w:spacing w:before="0" w:beforeAutospacing="0" w:after="0"/>
        <w:ind w:left="426" w:right="57" w:firstLine="283"/>
        <w:jc w:val="both"/>
      </w:pPr>
      <w:r>
        <w:t xml:space="preserve">– дистанция «1»: флаг дистанции – цифровой </w:t>
      </w:r>
      <w:proofErr w:type="gramStart"/>
      <w:r>
        <w:t>вымпел  «</w:t>
      </w:r>
      <w:proofErr w:type="gramEnd"/>
      <w:r>
        <w:t>1»  МСС;</w:t>
      </w:r>
    </w:p>
    <w:p w:rsidR="00071058" w:rsidRDefault="00071058" w:rsidP="00A36EDD">
      <w:pPr>
        <w:pStyle w:val="western"/>
        <w:spacing w:before="0" w:beforeAutospacing="0" w:after="0"/>
        <w:ind w:left="426" w:right="57" w:firstLine="283"/>
        <w:jc w:val="both"/>
      </w:pPr>
      <w:r>
        <w:t xml:space="preserve">– дистанция «2»: флаг дистанции – цифровой </w:t>
      </w:r>
      <w:proofErr w:type="gramStart"/>
      <w:r>
        <w:t>вымпел  «</w:t>
      </w:r>
      <w:proofErr w:type="gramEnd"/>
      <w:r>
        <w:t>2»  МСС;</w:t>
      </w:r>
    </w:p>
    <w:p w:rsidR="00071058" w:rsidRDefault="00071058" w:rsidP="00A36EDD">
      <w:pPr>
        <w:pStyle w:val="western"/>
        <w:spacing w:before="0" w:beforeAutospacing="0" w:after="0"/>
        <w:ind w:left="426" w:right="57" w:firstLine="283"/>
        <w:jc w:val="both"/>
      </w:pPr>
      <w:r>
        <w:t xml:space="preserve">– дистанция «3»: флаг дистанции – цифровой </w:t>
      </w:r>
      <w:proofErr w:type="gramStart"/>
      <w:r>
        <w:t>вымпел  «</w:t>
      </w:r>
      <w:proofErr w:type="gramEnd"/>
      <w:r>
        <w:t>3»  МСС.</w:t>
      </w:r>
    </w:p>
    <w:p w:rsidR="00071058" w:rsidRPr="006259F2" w:rsidRDefault="00071058" w:rsidP="00A36EDD">
      <w:pPr>
        <w:pStyle w:val="western"/>
        <w:spacing w:before="0" w:beforeAutospacing="0" w:after="0"/>
        <w:ind w:left="426" w:right="57" w:firstLine="283"/>
        <w:jc w:val="both"/>
      </w:pPr>
      <w:r>
        <w:t>Соответствующие флаги дистанций будут вывешены не позднее сигнала «Предупреждение».</w:t>
      </w:r>
    </w:p>
    <w:p w:rsidR="006932F1" w:rsidRPr="00071058" w:rsidRDefault="00071058" w:rsidP="00A36EDD">
      <w:pPr>
        <w:pStyle w:val="western"/>
        <w:spacing w:before="0" w:beforeAutospacing="0" w:after="0"/>
        <w:ind w:right="57"/>
        <w:jc w:val="both"/>
        <w:rPr>
          <w:bCs/>
        </w:rPr>
      </w:pPr>
      <w:r>
        <w:rPr>
          <w:bCs/>
        </w:rPr>
        <w:t xml:space="preserve">         </w:t>
      </w:r>
      <w:r w:rsidRPr="00071058">
        <w:rPr>
          <w:bCs/>
        </w:rPr>
        <w:t xml:space="preserve">Возможна схема дистанции </w:t>
      </w:r>
      <w:r w:rsidR="00A36EDD">
        <w:rPr>
          <w:bCs/>
        </w:rPr>
        <w:t>без</w:t>
      </w:r>
      <w:r w:rsidRPr="00071058">
        <w:rPr>
          <w:bCs/>
        </w:rPr>
        <w:t xml:space="preserve"> знак</w:t>
      </w:r>
      <w:r w:rsidR="00A36EDD">
        <w:rPr>
          <w:bCs/>
        </w:rPr>
        <w:t>а 1А</w:t>
      </w:r>
      <w:r w:rsidRPr="00071058">
        <w:rPr>
          <w:bCs/>
        </w:rPr>
        <w:t>.</w:t>
      </w:r>
    </w:p>
    <w:p w:rsidR="00071058" w:rsidRDefault="00071058" w:rsidP="00A36EDD">
      <w:pPr>
        <w:pStyle w:val="western"/>
        <w:spacing w:before="0" w:beforeAutospacing="0" w:after="0"/>
        <w:ind w:right="57"/>
        <w:jc w:val="both"/>
        <w:rPr>
          <w:b/>
          <w:bCs/>
        </w:rPr>
      </w:pPr>
      <w:bookmarkStart w:id="0" w:name="_GoBack"/>
      <w:bookmarkEnd w:id="0"/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8. </w:t>
      </w:r>
      <w:r w:rsidR="001706D5" w:rsidRPr="006259F2">
        <w:rPr>
          <w:b/>
          <w:bCs/>
        </w:rPr>
        <w:t>ЗНАКИ</w:t>
      </w:r>
    </w:p>
    <w:p w:rsidR="009666CE" w:rsidRDefault="009666CE" w:rsidP="00694201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9666CE">
        <w:rPr>
          <w:rFonts w:ascii="Times New Roman" w:hAnsi="Times New Roman"/>
          <w:sz w:val="24"/>
          <w:szCs w:val="24"/>
        </w:rPr>
        <w:t xml:space="preserve">Знаки дистанции – оранжевые пирамидальные буи. </w:t>
      </w:r>
    </w:p>
    <w:p w:rsidR="00694201" w:rsidRPr="009977A7" w:rsidRDefault="00694201" w:rsidP="00694201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9977A7">
        <w:rPr>
          <w:rFonts w:ascii="Times New Roman" w:hAnsi="Times New Roman"/>
          <w:sz w:val="24"/>
          <w:szCs w:val="24"/>
        </w:rPr>
        <w:t xml:space="preserve">Знак стартовой линии – </w:t>
      </w:r>
      <w:r>
        <w:rPr>
          <w:rFonts w:ascii="Times New Roman" w:hAnsi="Times New Roman"/>
          <w:sz w:val="24"/>
          <w:szCs w:val="24"/>
        </w:rPr>
        <w:t>оранжевый</w:t>
      </w:r>
      <w:r w:rsidRPr="00231216">
        <w:rPr>
          <w:rFonts w:ascii="Times New Roman" w:hAnsi="Times New Roman"/>
          <w:sz w:val="24"/>
          <w:szCs w:val="24"/>
        </w:rPr>
        <w:t xml:space="preserve"> цилиндрический буй</w:t>
      </w:r>
      <w:r w:rsidRPr="009977A7">
        <w:rPr>
          <w:rFonts w:ascii="Times New Roman" w:hAnsi="Times New Roman"/>
          <w:sz w:val="24"/>
          <w:szCs w:val="24"/>
        </w:rPr>
        <w:t>.</w:t>
      </w:r>
    </w:p>
    <w:p w:rsidR="00E55CD7" w:rsidRPr="009977A7" w:rsidRDefault="00E55CD7" w:rsidP="00E55CD7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  <w:r w:rsidRPr="009977A7">
        <w:rPr>
          <w:rFonts w:ascii="Times New Roman" w:hAnsi="Times New Roman"/>
          <w:sz w:val="24"/>
          <w:szCs w:val="24"/>
        </w:rPr>
        <w:t xml:space="preserve">Знак </w:t>
      </w:r>
      <w:r>
        <w:rPr>
          <w:rFonts w:ascii="Times New Roman" w:hAnsi="Times New Roman"/>
          <w:sz w:val="24"/>
          <w:szCs w:val="24"/>
        </w:rPr>
        <w:t>финишной</w:t>
      </w:r>
      <w:r w:rsidRPr="009977A7">
        <w:rPr>
          <w:rFonts w:ascii="Times New Roman" w:hAnsi="Times New Roman"/>
          <w:sz w:val="24"/>
          <w:szCs w:val="24"/>
        </w:rPr>
        <w:t xml:space="preserve"> линии – </w:t>
      </w:r>
      <w:r>
        <w:rPr>
          <w:rFonts w:ascii="Times New Roman" w:hAnsi="Times New Roman"/>
          <w:sz w:val="24"/>
          <w:szCs w:val="24"/>
        </w:rPr>
        <w:t>синий</w:t>
      </w:r>
      <w:r w:rsidRPr="00231216">
        <w:rPr>
          <w:rFonts w:ascii="Times New Roman" w:hAnsi="Times New Roman"/>
          <w:sz w:val="24"/>
          <w:szCs w:val="24"/>
        </w:rPr>
        <w:t xml:space="preserve"> цилиндрический буй</w:t>
      </w:r>
      <w:r w:rsidRPr="009977A7">
        <w:rPr>
          <w:rFonts w:ascii="Times New Roman" w:hAnsi="Times New Roman"/>
          <w:sz w:val="24"/>
          <w:szCs w:val="24"/>
        </w:rPr>
        <w:t>.</w:t>
      </w:r>
    </w:p>
    <w:p w:rsidR="005A1192" w:rsidRPr="006259F2" w:rsidRDefault="005A1192" w:rsidP="00AB76A4">
      <w:pPr>
        <w:tabs>
          <w:tab w:val="left" w:pos="420"/>
          <w:tab w:val="left" w:pos="540"/>
          <w:tab w:val="left" w:pos="3206"/>
        </w:tabs>
        <w:spacing w:after="0" w:line="240" w:lineRule="auto"/>
        <w:ind w:left="502" w:firstLine="207"/>
        <w:jc w:val="both"/>
        <w:rPr>
          <w:rFonts w:ascii="Times New Roman" w:hAnsi="Times New Roman"/>
          <w:sz w:val="24"/>
          <w:szCs w:val="24"/>
        </w:rPr>
      </w:pPr>
    </w:p>
    <w:p w:rsidR="001706D5" w:rsidRPr="006259F2" w:rsidRDefault="00C97A86" w:rsidP="00C97A86">
      <w:pPr>
        <w:pStyle w:val="western"/>
        <w:tabs>
          <w:tab w:val="left" w:pos="284"/>
        </w:tabs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9. </w:t>
      </w:r>
      <w:r w:rsidR="001706D5" w:rsidRPr="006259F2">
        <w:rPr>
          <w:b/>
          <w:bCs/>
        </w:rPr>
        <w:t>РЕГИСТРАЦИЯ В ЗОНЕ СТАРТА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lastRenderedPageBreak/>
        <w:t>До сигнала «Предупреждение» первой гонки дня яхта должна зарегистрироваться, проходя по корме стартового судна гоночного комитета.</w:t>
      </w:r>
    </w:p>
    <w:p w:rsidR="007F638A" w:rsidRPr="006259F2" w:rsidRDefault="007F638A" w:rsidP="00AB76A4">
      <w:pPr>
        <w:pStyle w:val="western"/>
        <w:spacing w:before="0" w:beforeAutospacing="0" w:after="0"/>
        <w:ind w:right="57" w:firstLine="720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10. </w:t>
      </w:r>
      <w:r w:rsidR="001706D5" w:rsidRPr="006259F2">
        <w:rPr>
          <w:b/>
          <w:bCs/>
        </w:rPr>
        <w:t>СТАРТ, СТАРТОВЫЕ СИГНАЛЫ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Стартовой считается линия между </w:t>
      </w:r>
      <w:r w:rsidR="00694201">
        <w:t>оранжевым</w:t>
      </w:r>
      <w:r w:rsidR="00694201" w:rsidRPr="00231216">
        <w:t xml:space="preserve"> цилиндрически</w:t>
      </w:r>
      <w:r w:rsidR="00694201">
        <w:t>м</w:t>
      </w:r>
      <w:r w:rsidR="00694201" w:rsidRPr="00231216">
        <w:t xml:space="preserve"> бу</w:t>
      </w:r>
      <w:r w:rsidR="00694201">
        <w:t>ем</w:t>
      </w:r>
      <w:r w:rsidR="007F638A" w:rsidRPr="006259F2">
        <w:t xml:space="preserve"> у левого конца линии</w:t>
      </w:r>
      <w:r w:rsidRPr="006259F2">
        <w:t xml:space="preserve"> и </w:t>
      </w:r>
      <w:r w:rsidR="0061463E" w:rsidRPr="006259F2">
        <w:t>шестом</w:t>
      </w:r>
      <w:r w:rsidRPr="006259F2">
        <w:t xml:space="preserve"> </w:t>
      </w:r>
      <w:r w:rsidR="00854F0C" w:rsidRPr="006259F2">
        <w:t xml:space="preserve">с </w:t>
      </w:r>
      <w:r w:rsidR="00694201">
        <w:t>оранжевым</w:t>
      </w:r>
      <w:r w:rsidR="0061463E" w:rsidRPr="006259F2">
        <w:t xml:space="preserve"> флагом</w:t>
      </w:r>
      <w:r w:rsidR="00854F0C" w:rsidRPr="006259F2">
        <w:t xml:space="preserve"> </w:t>
      </w:r>
      <w:r w:rsidRPr="006259F2">
        <w:t xml:space="preserve">на борту </w:t>
      </w:r>
      <w:r w:rsidR="00694201">
        <w:t>ГСС</w:t>
      </w:r>
      <w:r w:rsidRPr="006259F2">
        <w:t xml:space="preserve"> у правого конца линии.</w:t>
      </w:r>
    </w:p>
    <w:p w:rsidR="00103F78" w:rsidRPr="00103F78" w:rsidRDefault="00103F78" w:rsidP="00103F78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F78">
        <w:rPr>
          <w:rFonts w:ascii="Times New Roman" w:eastAsia="Times New Roman" w:hAnsi="Times New Roman"/>
          <w:sz w:val="24"/>
          <w:szCs w:val="24"/>
          <w:lang w:eastAsia="ru-RU"/>
        </w:rPr>
        <w:t xml:space="preserve">Сигнализация согласно правилу 26 ППГ-21 со следующим дополнением: за 5 минут до сигнала «Предупреждение» может быть произведен сигнал «Внимание» (флаг «F» МСС с одним продолжительным звуковым сигналом). В случае общего фальстарта флаг «Внимание» «F» </w:t>
      </w:r>
    </w:p>
    <w:p w:rsidR="00103F78" w:rsidRPr="00103F78" w:rsidRDefault="00103F78" w:rsidP="00103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03F78">
        <w:rPr>
          <w:rFonts w:ascii="Times New Roman" w:eastAsia="Times New Roman" w:hAnsi="Times New Roman"/>
          <w:sz w:val="24"/>
          <w:szCs w:val="24"/>
          <w:lang w:eastAsia="ru-RU"/>
        </w:rPr>
        <w:t>в последующей стартовой процедуре не применяется.</w:t>
      </w:r>
    </w:p>
    <w:p w:rsidR="001706D5" w:rsidRPr="006259F2" w:rsidRDefault="00103F78" w:rsidP="00103F78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F78">
        <w:rPr>
          <w:rFonts w:ascii="Times New Roman" w:eastAsia="Times New Roman" w:hAnsi="Times New Roman"/>
          <w:sz w:val="24"/>
          <w:szCs w:val="24"/>
          <w:lang w:eastAsia="ru-RU"/>
        </w:rPr>
        <w:t>Сигнал «Предупреждение» будет производиться за 5 минут до сигнала «Старт».</w:t>
      </w:r>
    </w:p>
    <w:p w:rsidR="001706D5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8218C5">
        <w:t>Яхта должна стартовать в предела</w:t>
      </w:r>
      <w:r w:rsidR="0036237D" w:rsidRPr="008218C5">
        <w:t xml:space="preserve">х </w:t>
      </w:r>
      <w:r w:rsidR="006A399D" w:rsidRPr="008218C5">
        <w:t>5</w:t>
      </w:r>
      <w:r w:rsidR="0036237D" w:rsidRPr="008218C5">
        <w:t>-</w:t>
      </w:r>
      <w:r w:rsidR="008E5AFA" w:rsidRPr="008218C5">
        <w:t>ти</w:t>
      </w:r>
      <w:r w:rsidR="0036237D" w:rsidRPr="008218C5">
        <w:t xml:space="preserve"> мин. после сигнала «Старт</w:t>
      </w:r>
      <w:r w:rsidRPr="008218C5">
        <w:t xml:space="preserve">». Яхта, прошедшая стартовую линию позднее </w:t>
      </w:r>
      <w:r w:rsidR="006A399D" w:rsidRPr="00103F78">
        <w:t>5</w:t>
      </w:r>
      <w:r w:rsidRPr="00103F78">
        <w:t>-</w:t>
      </w:r>
      <w:r w:rsidR="008E5AFA" w:rsidRPr="00103F78">
        <w:t>ти</w:t>
      </w:r>
      <w:r w:rsidR="00014188" w:rsidRPr="00103F78">
        <w:t xml:space="preserve"> </w:t>
      </w:r>
      <w:r w:rsidRPr="00103F78">
        <w:t>мин.,</w:t>
      </w:r>
      <w:r w:rsidRPr="008218C5">
        <w:t xml:space="preserve"> будет считаться </w:t>
      </w:r>
      <w:r w:rsidRPr="008218C5">
        <w:rPr>
          <w:lang w:val="en-US"/>
        </w:rPr>
        <w:t>DNS</w:t>
      </w:r>
      <w:r w:rsidRPr="008218C5">
        <w:t xml:space="preserve"> (правила А</w:t>
      </w:r>
      <w:r w:rsidR="00E90F82" w:rsidRPr="008218C5">
        <w:t>5</w:t>
      </w:r>
      <w:r w:rsidRPr="008218C5">
        <w:t xml:space="preserve"> ППГ-</w:t>
      </w:r>
      <w:r w:rsidR="00694201">
        <w:t>21</w:t>
      </w:r>
      <w:r w:rsidRPr="008218C5">
        <w:t>).</w:t>
      </w:r>
    </w:p>
    <w:p w:rsidR="009666CE" w:rsidRPr="008218C5" w:rsidRDefault="009666CE" w:rsidP="00AB76A4">
      <w:pPr>
        <w:pStyle w:val="western"/>
        <w:spacing w:before="0" w:beforeAutospacing="0" w:after="0"/>
        <w:ind w:left="426" w:right="57" w:firstLine="283"/>
        <w:jc w:val="both"/>
      </w:pPr>
      <w:r w:rsidRPr="00006CA6">
        <w:rPr>
          <w:color w:val="333333"/>
          <w:sz w:val="22"/>
          <w:szCs w:val="22"/>
        </w:rPr>
        <w:t>Соревнование считается состоявшимся,</w:t>
      </w:r>
      <w:r w:rsidRPr="00006CA6">
        <w:rPr>
          <w:sz w:val="22"/>
          <w:szCs w:val="22"/>
        </w:rPr>
        <w:t xml:space="preserve"> если проведен</w:t>
      </w:r>
      <w:r>
        <w:rPr>
          <w:sz w:val="22"/>
          <w:szCs w:val="22"/>
        </w:rPr>
        <w:t>а одна гонка.</w:t>
      </w:r>
    </w:p>
    <w:p w:rsidR="001706D5" w:rsidRPr="008218C5" w:rsidRDefault="001706D5" w:rsidP="00AB76A4">
      <w:pPr>
        <w:pStyle w:val="western"/>
        <w:spacing w:before="0" w:beforeAutospacing="0" w:after="0"/>
        <w:ind w:right="57" w:firstLine="360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11. </w:t>
      </w:r>
      <w:r w:rsidR="001706D5" w:rsidRPr="006259F2">
        <w:rPr>
          <w:b/>
          <w:bCs/>
        </w:rPr>
        <w:t>ОТЗЫВЫ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709"/>
        <w:jc w:val="both"/>
      </w:pPr>
      <w:r w:rsidRPr="006259F2">
        <w:t>Отзывы – в соответствии с Правилом 29 ППГ-</w:t>
      </w:r>
      <w:r w:rsidR="00694201">
        <w:t>21</w:t>
      </w:r>
      <w:r w:rsidRPr="006259F2">
        <w:t>.</w:t>
      </w:r>
    </w:p>
    <w:p w:rsidR="001706D5" w:rsidRPr="006259F2" w:rsidRDefault="001706D5" w:rsidP="00AB76A4">
      <w:pPr>
        <w:pStyle w:val="western"/>
        <w:spacing w:before="0" w:beforeAutospacing="0" w:after="0"/>
        <w:ind w:right="57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12. </w:t>
      </w:r>
      <w:r w:rsidR="001706D5" w:rsidRPr="006259F2">
        <w:rPr>
          <w:b/>
          <w:bCs/>
        </w:rPr>
        <w:t>ФИНИШ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 xml:space="preserve">Финишной </w:t>
      </w:r>
      <w:r w:rsidR="0058709C" w:rsidRPr="006259F2">
        <w:t xml:space="preserve">линией </w:t>
      </w:r>
      <w:r w:rsidRPr="006259F2">
        <w:t xml:space="preserve">считается линия между </w:t>
      </w:r>
      <w:r w:rsidR="00E55CD7">
        <w:t>синим</w:t>
      </w:r>
      <w:r w:rsidR="00273DC4" w:rsidRPr="00231216">
        <w:t xml:space="preserve"> цилиндрически</w:t>
      </w:r>
      <w:r w:rsidR="00273DC4">
        <w:t>м</w:t>
      </w:r>
      <w:r w:rsidR="00273DC4" w:rsidRPr="00231216">
        <w:t xml:space="preserve"> бу</w:t>
      </w:r>
      <w:r w:rsidR="00273DC4">
        <w:t>ем</w:t>
      </w:r>
      <w:r w:rsidR="00273DC4" w:rsidRPr="006259F2">
        <w:t xml:space="preserve"> у левого конца линии и шестом с </w:t>
      </w:r>
      <w:r w:rsidR="00273DC4">
        <w:t>синим</w:t>
      </w:r>
      <w:r w:rsidR="00273DC4" w:rsidRPr="006259F2">
        <w:t xml:space="preserve"> флагом на борту </w:t>
      </w:r>
      <w:r w:rsidR="00273DC4">
        <w:t>ГСС</w:t>
      </w:r>
      <w:r w:rsidR="001D66BC">
        <w:t xml:space="preserve"> у правого конца линии </w:t>
      </w:r>
      <w:r w:rsidR="000A7776" w:rsidRPr="006259F2">
        <w:t xml:space="preserve">согласно </w:t>
      </w:r>
      <w:proofErr w:type="gramStart"/>
      <w:r w:rsidR="000A7776" w:rsidRPr="006259F2">
        <w:t>С</w:t>
      </w:r>
      <w:r w:rsidRPr="006259F2">
        <w:t>хеме</w:t>
      </w:r>
      <w:r w:rsidR="00440C73">
        <w:t xml:space="preserve"> д</w:t>
      </w:r>
      <w:r w:rsidR="000A7776" w:rsidRPr="006259F2">
        <w:t>истанции</w:t>
      </w:r>
      <w:proofErr w:type="gramEnd"/>
      <w:r w:rsidRPr="006259F2">
        <w:t xml:space="preserve"> в ПРИЛОЖЕНИИ ГИ.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  <w:rPr>
          <w:b/>
        </w:rPr>
      </w:pPr>
      <w:r w:rsidRPr="006259F2">
        <w:rPr>
          <w:b/>
        </w:rPr>
        <w:t xml:space="preserve">13. </w:t>
      </w:r>
      <w:r w:rsidR="001706D5" w:rsidRPr="006259F2">
        <w:rPr>
          <w:b/>
        </w:rPr>
        <w:t>СИСТЕМА НАКАЗАНИЙ</w:t>
      </w:r>
    </w:p>
    <w:p w:rsidR="001706D5" w:rsidRPr="008218C5" w:rsidRDefault="008E4683" w:rsidP="008218C5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eastAsia="Arial" w:hAnsi="Times New Roman"/>
          <w:w w:val="104"/>
          <w:sz w:val="24"/>
          <w:szCs w:val="24"/>
        </w:rPr>
        <w:t xml:space="preserve">    </w:t>
      </w:r>
      <w:r w:rsidR="001706D5" w:rsidRPr="008218C5">
        <w:rPr>
          <w:rFonts w:ascii="Times New Roman" w:hAnsi="Times New Roman"/>
          <w:sz w:val="24"/>
          <w:szCs w:val="24"/>
        </w:rPr>
        <w:t>Правила 44.1 и 44.2 изменены тем, что для выполнения наказания достаточно выполнить один оборот.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firstLine="283"/>
        <w:jc w:val="both"/>
      </w:pPr>
      <w:r w:rsidRPr="006259F2">
        <w:t>Яхта, которая выполнила наказание согласно Правилу 44.1, должна известить об этом Гоночный комитет после своего финиша.</w:t>
      </w:r>
    </w:p>
    <w:p w:rsidR="00CB724B" w:rsidRPr="006259F2" w:rsidRDefault="00CB724B" w:rsidP="00AB76A4">
      <w:pPr>
        <w:pStyle w:val="western"/>
        <w:spacing w:before="0" w:beforeAutospacing="0" w:after="0"/>
        <w:ind w:left="426" w:right="57" w:firstLine="283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14. </w:t>
      </w:r>
      <w:r w:rsidR="001706D5" w:rsidRPr="006259F2">
        <w:rPr>
          <w:b/>
          <w:bCs/>
        </w:rPr>
        <w:t>КОНТРОЛЬНОЕ ВРЕМЯ</w:t>
      </w:r>
    </w:p>
    <w:p w:rsidR="001706D5" w:rsidRPr="006259F2" w:rsidRDefault="004F1511" w:rsidP="00AB76A4">
      <w:pPr>
        <w:pStyle w:val="western"/>
        <w:spacing w:before="0" w:beforeAutospacing="0" w:after="0"/>
        <w:ind w:left="426" w:right="57"/>
        <w:jc w:val="both"/>
      </w:pPr>
      <w:r w:rsidRPr="006259F2">
        <w:t xml:space="preserve">   </w:t>
      </w:r>
      <w:r w:rsidR="001706D5" w:rsidRPr="006259F2">
        <w:t xml:space="preserve">Яхты, которые финишируют позднее </w:t>
      </w:r>
      <w:r w:rsidR="0023401C">
        <w:t>20</w:t>
      </w:r>
      <w:r w:rsidR="001706D5" w:rsidRPr="006259F2">
        <w:t xml:space="preserve">-ти мин. после финиша первой яхты, будут считаться </w:t>
      </w:r>
      <w:r w:rsidR="001706D5" w:rsidRPr="006259F2">
        <w:rPr>
          <w:lang w:val="en-US"/>
        </w:rPr>
        <w:t>DNF</w:t>
      </w:r>
      <w:r w:rsidR="001706D5" w:rsidRPr="006259F2">
        <w:t xml:space="preserve"> (изменение правил 35 и А4).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15. </w:t>
      </w:r>
      <w:r w:rsidR="001706D5" w:rsidRPr="006259F2">
        <w:rPr>
          <w:b/>
          <w:bCs/>
        </w:rPr>
        <w:t>ВЫХОД ИЗ ГОНКИ</w:t>
      </w:r>
    </w:p>
    <w:p w:rsidR="001706D5" w:rsidRPr="006259F2" w:rsidRDefault="004F1511" w:rsidP="00AB76A4">
      <w:pPr>
        <w:pStyle w:val="western"/>
        <w:spacing w:before="0" w:beforeAutospacing="0" w:after="0"/>
        <w:ind w:left="426" w:right="57" w:hanging="66"/>
        <w:jc w:val="both"/>
      </w:pPr>
      <w:r w:rsidRPr="006259F2">
        <w:t xml:space="preserve">   </w:t>
      </w:r>
      <w:r w:rsidR="001706D5" w:rsidRPr="006259F2">
        <w:t>Вышедшая из гонки яхта должна известить об этом Гоночный комитет при первой разумной возможности.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 w:hanging="66"/>
        <w:jc w:val="both"/>
      </w:pPr>
    </w:p>
    <w:p w:rsidR="001706D5" w:rsidRDefault="00C97A86" w:rsidP="00C97A86">
      <w:pPr>
        <w:pStyle w:val="western"/>
        <w:spacing w:before="0" w:beforeAutospacing="0" w:after="0"/>
        <w:ind w:right="57"/>
        <w:jc w:val="both"/>
        <w:rPr>
          <w:b/>
          <w:bCs/>
        </w:rPr>
      </w:pPr>
      <w:r w:rsidRPr="006259F2">
        <w:rPr>
          <w:b/>
          <w:bCs/>
        </w:rPr>
        <w:t xml:space="preserve">16. </w:t>
      </w:r>
      <w:r w:rsidR="001706D5" w:rsidRPr="006259F2">
        <w:rPr>
          <w:b/>
          <w:bCs/>
        </w:rPr>
        <w:t>ПРОТЕСТЫ</w:t>
      </w:r>
    </w:p>
    <w:p w:rsidR="004735B0" w:rsidRPr="004735B0" w:rsidRDefault="008E4683" w:rsidP="004735B0">
      <w:pPr>
        <w:widowControl w:val="0"/>
        <w:autoSpaceDE w:val="0"/>
        <w:autoSpaceDN w:val="0"/>
        <w:adjustRightInd w:val="0"/>
        <w:spacing w:after="0" w:line="240" w:lineRule="auto"/>
        <w:ind w:hanging="517"/>
        <w:jc w:val="both"/>
        <w:rPr>
          <w:rFonts w:ascii="Times New Roman" w:eastAsia="Arial" w:hAnsi="Times New Roman"/>
          <w:w w:val="104"/>
          <w:sz w:val="24"/>
          <w:szCs w:val="24"/>
        </w:rPr>
      </w:pPr>
      <w:r w:rsidRPr="006259F2">
        <w:rPr>
          <w:rFonts w:ascii="Times New Roman" w:eastAsia="Arial" w:hAnsi="Times New Roman"/>
          <w:w w:val="104"/>
          <w:sz w:val="24"/>
          <w:szCs w:val="24"/>
        </w:rPr>
        <w:t xml:space="preserve">   </w:t>
      </w:r>
      <w:r w:rsidR="004F1511" w:rsidRPr="006259F2"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="00EA53DD">
        <w:rPr>
          <w:rFonts w:ascii="Times New Roman" w:eastAsia="Arial" w:hAnsi="Times New Roman"/>
          <w:w w:val="104"/>
          <w:sz w:val="24"/>
          <w:szCs w:val="24"/>
        </w:rPr>
        <w:t xml:space="preserve">     </w:t>
      </w:r>
      <w:r w:rsidR="004735B0" w:rsidRPr="004735B0">
        <w:rPr>
          <w:rFonts w:ascii="Times New Roman" w:eastAsia="Arial" w:hAnsi="Times New Roman"/>
          <w:w w:val="104"/>
          <w:sz w:val="24"/>
          <w:szCs w:val="24"/>
        </w:rPr>
        <w:t xml:space="preserve">       </w:t>
      </w:r>
      <w:r w:rsidR="00EA53DD"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="004735B0" w:rsidRPr="004735B0">
        <w:rPr>
          <w:rFonts w:ascii="Times New Roman" w:eastAsia="Arial" w:hAnsi="Times New Roman"/>
          <w:w w:val="104"/>
          <w:sz w:val="24"/>
          <w:szCs w:val="24"/>
        </w:rPr>
        <w:t xml:space="preserve">Яхта, намеревающаяся подать протест, должна </w:t>
      </w:r>
      <w:r w:rsidR="004735B0" w:rsidRPr="00316CB9">
        <w:rPr>
          <w:rFonts w:ascii="Times New Roman" w:eastAsia="Arial" w:hAnsi="Times New Roman"/>
          <w:w w:val="104"/>
          <w:sz w:val="24"/>
          <w:szCs w:val="24"/>
        </w:rPr>
        <w:t>сразу после финиша</w:t>
      </w:r>
      <w:r w:rsidR="004735B0" w:rsidRPr="004735B0">
        <w:rPr>
          <w:rFonts w:ascii="Times New Roman" w:eastAsia="Arial" w:hAnsi="Times New Roman"/>
          <w:w w:val="104"/>
          <w:sz w:val="24"/>
          <w:szCs w:val="24"/>
        </w:rPr>
        <w:t xml:space="preserve"> подойти к ГСС и сообщить секретарю номер опротестованной яхты. </w:t>
      </w:r>
    </w:p>
    <w:p w:rsidR="004735B0" w:rsidRPr="004735B0" w:rsidRDefault="004735B0" w:rsidP="004735B0">
      <w:pPr>
        <w:widowControl w:val="0"/>
        <w:autoSpaceDE w:val="0"/>
        <w:autoSpaceDN w:val="0"/>
        <w:adjustRightInd w:val="0"/>
        <w:spacing w:after="0" w:line="240" w:lineRule="auto"/>
        <w:ind w:hanging="517"/>
        <w:jc w:val="both"/>
        <w:rPr>
          <w:rFonts w:ascii="Times New Roman" w:eastAsia="Arial" w:hAnsi="Times New Roman"/>
          <w:w w:val="104"/>
          <w:sz w:val="24"/>
          <w:szCs w:val="24"/>
        </w:rPr>
      </w:pPr>
      <w:r w:rsidRPr="004735B0">
        <w:rPr>
          <w:rFonts w:ascii="Times New Roman" w:eastAsia="Arial" w:hAnsi="Times New Roman"/>
          <w:w w:val="104"/>
          <w:sz w:val="24"/>
          <w:szCs w:val="24"/>
        </w:rPr>
        <w:tab/>
      </w:r>
      <w:r>
        <w:rPr>
          <w:rFonts w:ascii="Times New Roman" w:eastAsia="Arial" w:hAnsi="Times New Roman"/>
          <w:w w:val="104"/>
          <w:sz w:val="24"/>
          <w:szCs w:val="24"/>
        </w:rPr>
        <w:tab/>
      </w:r>
      <w:r w:rsidRPr="004735B0">
        <w:rPr>
          <w:rFonts w:ascii="Times New Roman" w:eastAsia="Arial" w:hAnsi="Times New Roman"/>
          <w:w w:val="104"/>
          <w:sz w:val="24"/>
          <w:szCs w:val="24"/>
        </w:rPr>
        <w:t>Протест (требование исправить результат) должен быть написан на бланке, который можно получить у секретаря на ГСС. Протест должен быть подан секретарю на ГСС в течение времени подачи протеста –</w:t>
      </w:r>
      <w:r w:rsidRPr="004735B0">
        <w:rPr>
          <w:rFonts w:ascii="Times New Roman" w:eastAsia="Arial" w:hAnsi="Times New Roman"/>
          <w:w w:val="104"/>
          <w:sz w:val="24"/>
          <w:szCs w:val="24"/>
          <w:lang w:val="en-US"/>
        </w:rPr>
        <w:t> </w:t>
      </w:r>
      <w:r w:rsidR="00ED0208">
        <w:rPr>
          <w:rFonts w:ascii="Times New Roman" w:eastAsia="Arial" w:hAnsi="Times New Roman"/>
          <w:w w:val="104"/>
          <w:sz w:val="24"/>
          <w:szCs w:val="24"/>
        </w:rPr>
        <w:t>20 минут после прихода ГСС в ПК «Водник»</w:t>
      </w:r>
      <w:r w:rsidRPr="004735B0">
        <w:rPr>
          <w:rFonts w:ascii="Times New Roman" w:eastAsia="Arial" w:hAnsi="Times New Roman"/>
          <w:w w:val="104"/>
          <w:sz w:val="24"/>
          <w:szCs w:val="24"/>
        </w:rPr>
        <w:t>.</w:t>
      </w:r>
    </w:p>
    <w:p w:rsidR="00EA53DD" w:rsidRPr="00A3072C" w:rsidRDefault="004735B0" w:rsidP="004735B0">
      <w:pPr>
        <w:widowControl w:val="0"/>
        <w:autoSpaceDE w:val="0"/>
        <w:autoSpaceDN w:val="0"/>
        <w:adjustRightInd w:val="0"/>
        <w:spacing w:after="0" w:line="240" w:lineRule="auto"/>
        <w:ind w:hanging="517"/>
        <w:jc w:val="both"/>
        <w:rPr>
          <w:rFonts w:ascii="Times New Roman" w:eastAsia="Arial" w:hAnsi="Times New Roman"/>
          <w:sz w:val="24"/>
          <w:szCs w:val="24"/>
        </w:rPr>
      </w:pPr>
      <w:r w:rsidRPr="004735B0">
        <w:rPr>
          <w:rFonts w:ascii="Times New Roman" w:eastAsia="Arial" w:hAnsi="Times New Roman"/>
          <w:w w:val="104"/>
          <w:sz w:val="24"/>
          <w:szCs w:val="24"/>
        </w:rPr>
        <w:tab/>
        <w:t> </w:t>
      </w:r>
      <w:r>
        <w:rPr>
          <w:rFonts w:ascii="Times New Roman" w:eastAsia="Arial" w:hAnsi="Times New Roman"/>
          <w:w w:val="104"/>
          <w:sz w:val="24"/>
          <w:szCs w:val="24"/>
        </w:rPr>
        <w:tab/>
      </w:r>
      <w:r w:rsidRPr="004735B0">
        <w:rPr>
          <w:rFonts w:ascii="Times New Roman" w:eastAsia="Arial" w:hAnsi="Times New Roman"/>
          <w:w w:val="104"/>
          <w:sz w:val="24"/>
          <w:szCs w:val="24"/>
        </w:rPr>
        <w:t xml:space="preserve">Извещение о поданных протестах и месте их рассмотрения будет 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опубликовано </w:t>
      </w:r>
      <w:r w:rsidR="001D66BC" w:rsidRPr="001D66BC">
        <w:rPr>
          <w:rFonts w:ascii="Times New Roman" w:eastAsia="Arial" w:hAnsi="Times New Roman"/>
          <w:w w:val="104"/>
          <w:sz w:val="24"/>
          <w:szCs w:val="24"/>
        </w:rPr>
        <w:t xml:space="preserve">группе в социальной сети </w:t>
      </w:r>
      <w:proofErr w:type="spellStart"/>
      <w:r w:rsidR="001D66BC" w:rsidRPr="001D66BC">
        <w:rPr>
          <w:rFonts w:ascii="Times New Roman" w:eastAsia="Arial" w:hAnsi="Times New Roman"/>
          <w:w w:val="104"/>
          <w:sz w:val="24"/>
          <w:szCs w:val="24"/>
        </w:rPr>
        <w:t>Telegram</w:t>
      </w:r>
      <w:proofErr w:type="spellEnd"/>
      <w:r w:rsidR="001D66BC" w:rsidRPr="001D66BC"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4735B0">
        <w:rPr>
          <w:rFonts w:ascii="Times New Roman" w:eastAsia="Arial" w:hAnsi="Times New Roman"/>
          <w:w w:val="104"/>
          <w:sz w:val="24"/>
          <w:szCs w:val="24"/>
        </w:rPr>
        <w:t>в пределах 15 минут после окончания времени подачи протеста.</w:t>
      </w:r>
    </w:p>
    <w:p w:rsidR="00EA53DD" w:rsidRPr="00AF3569" w:rsidRDefault="00EA53DD" w:rsidP="004735B0">
      <w:pPr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708E7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2708E7">
        <w:rPr>
          <w:rFonts w:ascii="Times New Roman" w:eastAsia="Arial" w:hAnsi="Times New Roman"/>
          <w:w w:val="104"/>
          <w:sz w:val="24"/>
          <w:szCs w:val="24"/>
        </w:rPr>
        <w:t>Ра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ссмотрен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е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п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ро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тест</w:t>
      </w:r>
      <w:r w:rsidRPr="00A3072C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в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будет</w:t>
      </w:r>
      <w:r w:rsidRPr="00A3072C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произв</w:t>
      </w:r>
      <w:r w:rsidRPr="00A3072C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3072C">
        <w:rPr>
          <w:rFonts w:ascii="Times New Roman" w:eastAsia="Arial" w:hAnsi="Times New Roman"/>
          <w:w w:val="104"/>
          <w:sz w:val="24"/>
          <w:szCs w:val="24"/>
        </w:rPr>
        <w:t>диться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как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можно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ско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осле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оконча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ия</w:t>
      </w:r>
    </w:p>
    <w:p w:rsidR="00EA53DD" w:rsidRDefault="00EA53DD" w:rsidP="00EA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pacing w:val="4"/>
          <w:sz w:val="24"/>
          <w:szCs w:val="24"/>
        </w:rPr>
      </w:pPr>
      <w:r>
        <w:rPr>
          <w:rFonts w:ascii="Times New Roman" w:eastAsia="Arial" w:hAnsi="Times New Roman"/>
          <w:w w:val="104"/>
          <w:sz w:val="24"/>
          <w:szCs w:val="24"/>
        </w:rPr>
        <w:t xml:space="preserve">        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времени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дачи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тес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тов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я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дке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их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пос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упле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ия.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</w:p>
    <w:p w:rsidR="00EA53DD" w:rsidRDefault="00EA53DD" w:rsidP="00473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луч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нео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б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хо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д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сти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к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дете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л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бес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ечи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ае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ся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при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ласившей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го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оро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ой.</w:t>
      </w:r>
      <w:r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ED0208" w:rsidRDefault="00EA53DD" w:rsidP="00473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w w:val="104"/>
          <w:sz w:val="24"/>
          <w:szCs w:val="24"/>
        </w:rPr>
      </w:pP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Г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чный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или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proofErr w:type="spellStart"/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ес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ов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ы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й</w:t>
      </w:r>
      <w:proofErr w:type="spellEnd"/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комит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т,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н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е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реваю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щ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ийся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тест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вать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яхты,</w:t>
      </w:r>
      <w:r>
        <w:rPr>
          <w:rFonts w:ascii="Times New Roman" w:eastAsia="Arial" w:hAnsi="Times New Roman"/>
          <w:w w:val="10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должен</w:t>
      </w:r>
      <w:r w:rsidRPr="00AF3569">
        <w:rPr>
          <w:rFonts w:ascii="Times New Roman" w:eastAsia="Arial" w:hAnsi="Times New Roman"/>
          <w:spacing w:val="3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по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вести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ь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её</w:t>
      </w:r>
      <w:r w:rsidRPr="00AF3569">
        <w:rPr>
          <w:rFonts w:ascii="Times New Roman" w:eastAsia="Arial" w:hAnsi="Times New Roman"/>
          <w:spacing w:val="5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при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перв</w:t>
      </w:r>
      <w:r w:rsidRPr="00AF3569">
        <w:rPr>
          <w:rFonts w:ascii="Times New Roman" w:eastAsia="Arial" w:hAnsi="Times New Roman"/>
          <w:spacing w:val="2"/>
          <w:w w:val="104"/>
          <w:sz w:val="24"/>
          <w:szCs w:val="24"/>
        </w:rPr>
        <w:t>о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й</w:t>
      </w:r>
      <w:r w:rsidRPr="00AF3569">
        <w:rPr>
          <w:rFonts w:ascii="Times New Roman" w:eastAsia="Arial" w:hAnsi="Times New Roman"/>
          <w:spacing w:val="2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р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а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зумной</w:t>
      </w:r>
      <w:r w:rsidRPr="00AF3569">
        <w:rPr>
          <w:rFonts w:ascii="Times New Roman" w:eastAsia="Arial" w:hAnsi="Times New Roman"/>
          <w:spacing w:val="4"/>
          <w:sz w:val="24"/>
          <w:szCs w:val="24"/>
        </w:rPr>
        <w:t xml:space="preserve"> 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во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з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можно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с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т</w:t>
      </w:r>
      <w:r w:rsidRPr="00AF3569">
        <w:rPr>
          <w:rFonts w:ascii="Times New Roman" w:eastAsia="Arial" w:hAnsi="Times New Roman"/>
          <w:spacing w:val="1"/>
          <w:w w:val="104"/>
          <w:sz w:val="24"/>
          <w:szCs w:val="24"/>
        </w:rPr>
        <w:t>и</w:t>
      </w:r>
      <w:r w:rsidRPr="00AF3569">
        <w:rPr>
          <w:rFonts w:ascii="Times New Roman" w:eastAsia="Arial" w:hAnsi="Times New Roman"/>
          <w:w w:val="104"/>
          <w:sz w:val="24"/>
          <w:szCs w:val="24"/>
        </w:rPr>
        <w:t>.</w:t>
      </w:r>
    </w:p>
    <w:p w:rsidR="00EA53DD" w:rsidRDefault="00ED0208" w:rsidP="00473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w w:val="104"/>
          <w:sz w:val="24"/>
          <w:szCs w:val="24"/>
        </w:rPr>
        <w:t>Протестовый</w:t>
      </w:r>
      <w:proofErr w:type="spellEnd"/>
      <w:r>
        <w:rPr>
          <w:rFonts w:ascii="Times New Roman" w:eastAsia="Arial" w:hAnsi="Times New Roman"/>
          <w:w w:val="104"/>
          <w:sz w:val="24"/>
          <w:szCs w:val="24"/>
        </w:rPr>
        <w:t xml:space="preserve"> взнос составляет 1000 рублей.</w:t>
      </w:r>
      <w:r w:rsidR="00EA53DD" w:rsidRPr="00AF3569">
        <w:rPr>
          <w:rFonts w:ascii="Times New Roman" w:eastAsia="Arial" w:hAnsi="Times New Roman"/>
          <w:sz w:val="24"/>
          <w:szCs w:val="24"/>
        </w:rPr>
        <w:t xml:space="preserve"> </w:t>
      </w:r>
    </w:p>
    <w:p w:rsidR="00EA53DD" w:rsidRDefault="00EA53DD" w:rsidP="00473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Будет применяться приложение Т.</w:t>
      </w:r>
    </w:p>
    <w:p w:rsidR="008E4683" w:rsidRPr="006259F2" w:rsidRDefault="000A319D" w:rsidP="004735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6259F2">
        <w:rPr>
          <w:rFonts w:ascii="Times New Roman" w:eastAsia="Arial" w:hAnsi="Times New Roman"/>
          <w:sz w:val="24"/>
          <w:szCs w:val="24"/>
        </w:rPr>
        <w:t>Решения по протестам</w:t>
      </w:r>
      <w:r w:rsidR="00C019E8" w:rsidRPr="006259F2">
        <w:rPr>
          <w:rFonts w:ascii="Times New Roman" w:eastAsia="Arial" w:hAnsi="Times New Roman"/>
          <w:sz w:val="24"/>
          <w:szCs w:val="24"/>
        </w:rPr>
        <w:t xml:space="preserve"> будут опубликованы </w:t>
      </w:r>
      <w:r w:rsidR="001D66BC" w:rsidRPr="001D66BC">
        <w:rPr>
          <w:rFonts w:ascii="Times New Roman" w:eastAsia="Arial" w:hAnsi="Times New Roman"/>
          <w:sz w:val="24"/>
          <w:szCs w:val="24"/>
        </w:rPr>
        <w:t xml:space="preserve">группе в социальной сети </w:t>
      </w:r>
      <w:proofErr w:type="spellStart"/>
      <w:r w:rsidR="001D66BC" w:rsidRPr="001D66BC">
        <w:rPr>
          <w:rFonts w:ascii="Times New Roman" w:eastAsia="Arial" w:hAnsi="Times New Roman"/>
          <w:sz w:val="24"/>
          <w:szCs w:val="24"/>
        </w:rPr>
        <w:t>Telegram</w:t>
      </w:r>
      <w:proofErr w:type="spellEnd"/>
      <w:r w:rsidR="00C019E8" w:rsidRPr="006259F2">
        <w:rPr>
          <w:rFonts w:ascii="Times New Roman" w:eastAsia="Arial" w:hAnsi="Times New Roman"/>
          <w:sz w:val="24"/>
          <w:szCs w:val="24"/>
        </w:rPr>
        <w:t>.</w:t>
      </w:r>
    </w:p>
    <w:p w:rsidR="008E4683" w:rsidRPr="006259F2" w:rsidRDefault="008E4683" w:rsidP="00EA53DD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</w:pPr>
      <w:r w:rsidRPr="006259F2">
        <w:rPr>
          <w:rFonts w:ascii="Times New Roman" w:eastAsia="Arial" w:hAnsi="Times New Roman"/>
          <w:sz w:val="24"/>
          <w:szCs w:val="24"/>
        </w:rPr>
        <w:t xml:space="preserve">    </w:t>
      </w: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 xml:space="preserve">17. </w:t>
      </w:r>
      <w:r w:rsidR="001706D5" w:rsidRPr="006259F2">
        <w:rPr>
          <w:b/>
          <w:bCs/>
        </w:rPr>
        <w:t>ПОДВЕДЕНИЕ РЕЗУЛЬТАТОВ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709"/>
        <w:jc w:val="both"/>
      </w:pPr>
      <w:r w:rsidRPr="006259F2">
        <w:lastRenderedPageBreak/>
        <w:t>Система подсчёта очков – линейная, согласно Правилу А4 ППГ-</w:t>
      </w:r>
      <w:r w:rsidR="004735B0" w:rsidRPr="004735B0">
        <w:t>21</w:t>
      </w:r>
      <w:r w:rsidRPr="006259F2">
        <w:t>.</w:t>
      </w:r>
    </w:p>
    <w:p w:rsidR="0063295A" w:rsidRPr="006259F2" w:rsidRDefault="0063295A" w:rsidP="00F80452">
      <w:pPr>
        <w:pStyle w:val="western"/>
        <w:spacing w:before="0" w:beforeAutospacing="0" w:after="0"/>
        <w:ind w:right="57" w:firstLine="709"/>
      </w:pPr>
      <w:r w:rsidRPr="006259F2">
        <w:t>При проведении менее 5 гонок, очки яхты в серии</w:t>
      </w:r>
      <w:r w:rsidRPr="006259F2">
        <w:rPr>
          <w:color w:val="000000" w:themeColor="text1"/>
        </w:rPr>
        <w:t xml:space="preserve"> будут равны сумме очков,</w:t>
      </w:r>
      <w:r w:rsidR="00F80452">
        <w:rPr>
          <w:color w:val="000000" w:themeColor="text1"/>
        </w:rPr>
        <w:t xml:space="preserve"> </w:t>
      </w:r>
      <w:r w:rsidRPr="006259F2">
        <w:rPr>
          <w:color w:val="000000" w:themeColor="text1"/>
        </w:rPr>
        <w:t>набранных в гонках.</w:t>
      </w:r>
    </w:p>
    <w:p w:rsidR="0063295A" w:rsidRPr="00F80452" w:rsidRDefault="0063295A" w:rsidP="00F804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color w:val="000000" w:themeColor="text1"/>
          <w:sz w:val="24"/>
          <w:szCs w:val="24"/>
        </w:rPr>
        <w:t xml:space="preserve">При проведении 5 и более гонок, очки яхты в серии будут равны сумме очков, </w:t>
      </w:r>
      <w:r w:rsidRPr="00F80452">
        <w:rPr>
          <w:rFonts w:ascii="Times New Roman" w:hAnsi="Times New Roman"/>
          <w:color w:val="000000" w:themeColor="text1"/>
          <w:sz w:val="24"/>
          <w:szCs w:val="24"/>
        </w:rPr>
        <w:t>набранных в гонках, без одного худшего результата</w:t>
      </w:r>
    </w:p>
    <w:p w:rsidR="002B24DA" w:rsidRPr="006259F2" w:rsidRDefault="002B24DA" w:rsidP="00AB76A4">
      <w:pPr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24DA" w:rsidRDefault="00C97A86" w:rsidP="00C97A86">
      <w:pPr>
        <w:pStyle w:val="Style7"/>
        <w:keepLines/>
        <w:tabs>
          <w:tab w:val="left" w:pos="7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59F2">
        <w:rPr>
          <w:rFonts w:ascii="Times New Roman" w:hAnsi="Times New Roman"/>
          <w:b/>
          <w:sz w:val="24"/>
          <w:szCs w:val="24"/>
        </w:rPr>
        <w:t xml:space="preserve">18. </w:t>
      </w:r>
      <w:r w:rsidR="00E55CD7">
        <w:rPr>
          <w:rFonts w:ascii="Times New Roman" w:hAnsi="Times New Roman"/>
          <w:b/>
          <w:sz w:val="24"/>
          <w:szCs w:val="24"/>
        </w:rPr>
        <w:t>КОММУНИКАЦИЯ</w:t>
      </w:r>
    </w:p>
    <w:p w:rsidR="00D24749" w:rsidRPr="00D24749" w:rsidRDefault="00371441" w:rsidP="00C97A86">
      <w:pPr>
        <w:pStyle w:val="Style7"/>
        <w:keepLines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18.1. </w:t>
      </w:r>
      <w:r w:rsidR="00D24749" w:rsidRPr="00D24749">
        <w:rPr>
          <w:rFonts w:ascii="Times New Roman" w:hAnsi="Times New Roman"/>
          <w:sz w:val="24"/>
          <w:szCs w:val="24"/>
        </w:rPr>
        <w:t>Коммуникация осуществляется в соответствии с Правилами классов, участвующих в соревновании</w:t>
      </w:r>
    </w:p>
    <w:p w:rsidR="00D24749" w:rsidRDefault="00D24749" w:rsidP="00D24749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18.</w:t>
      </w:r>
      <w:r w:rsidR="0037144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2.</w:t>
      </w:r>
      <w: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Информация о фальстартах бу</w:t>
      </w: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дет объявляться по рации (речной). </w:t>
      </w:r>
    </w:p>
    <w:p w:rsidR="00D24749" w:rsidRPr="00D24749" w:rsidRDefault="00D24749" w:rsidP="00D24749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Номер канала будет</w:t>
      </w:r>
      <w: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объявляться перед первым стартом дня.</w:t>
      </w:r>
    </w:p>
    <w:p w:rsidR="00371441" w:rsidRDefault="00D24749" w:rsidP="00D24749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Яхтам разрешается только слушать.  Передавать информацию </w:t>
      </w:r>
      <w:proofErr w:type="gramStart"/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во время</w:t>
      </w:r>
      <w:proofErr w:type="gramEnd"/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гонки можно </w:t>
      </w:r>
      <w:r w:rsidR="00371441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в</w:t>
      </w:r>
    </w:p>
    <w:p w:rsidR="00D24749" w:rsidRPr="00D24749" w:rsidRDefault="00371441" w:rsidP="00D24749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        следующих случаях:</w:t>
      </w:r>
    </w:p>
    <w:p w:rsidR="00D24749" w:rsidRPr="00D24749" w:rsidRDefault="00D24749" w:rsidP="00D24749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1.</w:t>
      </w: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ab/>
        <w:t>когда яхта терпит бедствие и требуется помощь.</w:t>
      </w:r>
    </w:p>
    <w:p w:rsidR="00D24749" w:rsidRPr="00D24749" w:rsidRDefault="00D24749" w:rsidP="00D24749">
      <w:pPr>
        <w:pStyle w:val="Style7"/>
        <w:keepLines/>
        <w:tabs>
          <w:tab w:val="left" w:pos="706"/>
        </w:tabs>
        <w:spacing w:after="0" w:line="240" w:lineRule="auto"/>
        <w:jc w:val="both"/>
        <w:rPr>
          <w:rStyle w:val="FontStyle24"/>
          <w:rFonts w:ascii="Times New Roman" w:hAnsi="Times New Roman" w:cs="Times New Roman"/>
          <w:sz w:val="24"/>
          <w:szCs w:val="24"/>
          <w:lang w:eastAsia="en-US"/>
        </w:rPr>
      </w:pP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>2.</w:t>
      </w:r>
      <w:r w:rsidRPr="00D24749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ab/>
        <w:t xml:space="preserve">когда лодка сходит с гонки и нет возможности подойти к ГСС. </w:t>
      </w:r>
    </w:p>
    <w:p w:rsidR="002B24DA" w:rsidRPr="006259F2" w:rsidRDefault="008E4683" w:rsidP="00D24749">
      <w:pPr>
        <w:pStyle w:val="Style7"/>
        <w:keepLines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Style w:val="FontStyle24"/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1706D5" w:rsidRPr="006259F2" w:rsidRDefault="00716946" w:rsidP="00C97A86">
      <w:pPr>
        <w:pStyle w:val="western"/>
        <w:spacing w:before="0" w:beforeAutospacing="0" w:after="0"/>
        <w:ind w:right="57"/>
        <w:jc w:val="both"/>
      </w:pPr>
      <w:r>
        <w:rPr>
          <w:b/>
          <w:bCs/>
        </w:rPr>
        <w:t>19</w:t>
      </w:r>
      <w:r w:rsidR="00C97A86" w:rsidRPr="006259F2">
        <w:rPr>
          <w:b/>
          <w:bCs/>
        </w:rPr>
        <w:t xml:space="preserve">. </w:t>
      </w:r>
      <w:r w:rsidR="001706D5" w:rsidRPr="006259F2">
        <w:rPr>
          <w:b/>
          <w:bCs/>
        </w:rPr>
        <w:t>ОТКАЗ ОТ ОТВЕТСТВЕННОСТИ</w:t>
      </w:r>
    </w:p>
    <w:p w:rsidR="001706D5" w:rsidRPr="006259F2" w:rsidRDefault="00774650" w:rsidP="00AB76A4">
      <w:pPr>
        <w:pStyle w:val="western"/>
        <w:spacing w:before="0" w:beforeAutospacing="0" w:after="0"/>
        <w:ind w:left="426" w:right="57"/>
        <w:jc w:val="both"/>
      </w:pPr>
      <w:r w:rsidRPr="006259F2">
        <w:t xml:space="preserve">    </w:t>
      </w:r>
      <w:r w:rsidR="001706D5" w:rsidRPr="006259F2">
        <w:t>Участники принимают участие в соревновании на свой страх и риск.</w:t>
      </w:r>
      <w:r w:rsidR="00716946">
        <w:t xml:space="preserve"> </w:t>
      </w:r>
      <w:r w:rsidR="00716946">
        <w:rPr>
          <w:sz w:val="22"/>
          <w:szCs w:val="22"/>
        </w:rPr>
        <w:t>См. правило 3</w:t>
      </w:r>
      <w:r w:rsidR="00716946" w:rsidRPr="00006CA6">
        <w:rPr>
          <w:sz w:val="22"/>
          <w:szCs w:val="22"/>
        </w:rPr>
        <w:t xml:space="preserve"> ППГ-</w:t>
      </w:r>
      <w:r w:rsidR="00716946">
        <w:rPr>
          <w:sz w:val="22"/>
          <w:szCs w:val="22"/>
        </w:rPr>
        <w:t>21</w:t>
      </w:r>
      <w:r w:rsidR="00716946" w:rsidRPr="00006CA6">
        <w:rPr>
          <w:sz w:val="22"/>
          <w:szCs w:val="22"/>
        </w:rPr>
        <w:t xml:space="preserve"> «Решение участвовать в гонке».</w:t>
      </w:r>
    </w:p>
    <w:p w:rsidR="001706D5" w:rsidRPr="006259F2" w:rsidRDefault="00774650" w:rsidP="00AB76A4">
      <w:pPr>
        <w:pStyle w:val="western"/>
        <w:spacing w:before="0" w:beforeAutospacing="0" w:after="0"/>
        <w:ind w:left="426" w:right="57"/>
        <w:jc w:val="both"/>
      </w:pPr>
      <w:r w:rsidRPr="006259F2">
        <w:t xml:space="preserve">    </w:t>
      </w:r>
      <w:r w:rsidR="001706D5" w:rsidRPr="006259F2">
        <w:t>Гоночный комитет не принимает на себя ответственность за жизнь или собственность участников соревнования, а также за возможные телесные повреждения или повреждения имущества на соревновании или в связи с ним.</w:t>
      </w:r>
    </w:p>
    <w:p w:rsidR="001706D5" w:rsidRPr="006259F2" w:rsidRDefault="001706D5" w:rsidP="00AB76A4">
      <w:pPr>
        <w:pStyle w:val="western"/>
        <w:spacing w:before="0" w:beforeAutospacing="0" w:after="0"/>
        <w:ind w:left="426" w:right="57"/>
        <w:jc w:val="both"/>
      </w:pPr>
    </w:p>
    <w:p w:rsidR="001706D5" w:rsidRPr="006259F2" w:rsidRDefault="00C97A86" w:rsidP="00C97A86">
      <w:pPr>
        <w:pStyle w:val="western"/>
        <w:spacing w:before="0" w:beforeAutospacing="0" w:after="0"/>
        <w:ind w:right="57"/>
        <w:jc w:val="both"/>
      </w:pPr>
      <w:r w:rsidRPr="006259F2">
        <w:rPr>
          <w:b/>
          <w:bCs/>
        </w:rPr>
        <w:t>2</w:t>
      </w:r>
      <w:r w:rsidR="00716946">
        <w:rPr>
          <w:b/>
          <w:bCs/>
        </w:rPr>
        <w:t>0</w:t>
      </w:r>
      <w:r w:rsidRPr="006259F2">
        <w:rPr>
          <w:b/>
          <w:bCs/>
        </w:rPr>
        <w:t xml:space="preserve">. </w:t>
      </w:r>
      <w:r w:rsidR="001706D5" w:rsidRPr="006259F2">
        <w:rPr>
          <w:b/>
          <w:bCs/>
        </w:rPr>
        <w:t>ЭКОЛОГИЧЕСКИЕ ТРЕБОВАНИЯ</w:t>
      </w:r>
    </w:p>
    <w:p w:rsidR="001706D5" w:rsidRPr="006259F2" w:rsidRDefault="00774650" w:rsidP="00AB7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9F2">
        <w:rPr>
          <w:rFonts w:ascii="Times New Roman" w:hAnsi="Times New Roman"/>
          <w:sz w:val="24"/>
          <w:szCs w:val="24"/>
        </w:rPr>
        <w:t xml:space="preserve">         </w:t>
      </w:r>
      <w:r w:rsidR="004F1511" w:rsidRPr="006259F2">
        <w:rPr>
          <w:rFonts w:ascii="Times New Roman" w:hAnsi="Times New Roman"/>
          <w:sz w:val="24"/>
          <w:szCs w:val="24"/>
        </w:rPr>
        <w:t xml:space="preserve"> </w:t>
      </w:r>
      <w:r w:rsidR="001706D5" w:rsidRPr="006259F2">
        <w:rPr>
          <w:rFonts w:ascii="Times New Roman" w:hAnsi="Times New Roman"/>
          <w:sz w:val="24"/>
          <w:szCs w:val="24"/>
        </w:rPr>
        <w:t>Участники соревнования должны соблюдать общепринятые требования по</w:t>
      </w:r>
      <w:r w:rsidR="00F80452">
        <w:rPr>
          <w:rFonts w:ascii="Times New Roman" w:hAnsi="Times New Roman"/>
          <w:sz w:val="24"/>
          <w:szCs w:val="24"/>
        </w:rPr>
        <w:t xml:space="preserve"> э</w:t>
      </w:r>
      <w:r w:rsidR="001706D5" w:rsidRPr="006259F2">
        <w:rPr>
          <w:rFonts w:ascii="Times New Roman" w:hAnsi="Times New Roman"/>
          <w:sz w:val="24"/>
          <w:szCs w:val="24"/>
        </w:rPr>
        <w:t>кологии</w:t>
      </w:r>
      <w:r w:rsidR="00F80452">
        <w:rPr>
          <w:rFonts w:ascii="Times New Roman" w:hAnsi="Times New Roman"/>
          <w:sz w:val="24"/>
          <w:szCs w:val="24"/>
        </w:rPr>
        <w:t>,</w:t>
      </w:r>
      <w:r w:rsidR="001706D5" w:rsidRPr="006259F2">
        <w:rPr>
          <w:rFonts w:ascii="Times New Roman" w:hAnsi="Times New Roman"/>
          <w:sz w:val="24"/>
          <w:szCs w:val="24"/>
        </w:rPr>
        <w:t xml:space="preserve"> принимать все возможные меры по предупреждению загрязнения</w:t>
      </w:r>
      <w:r w:rsidR="00F80452">
        <w:rPr>
          <w:rFonts w:ascii="Times New Roman" w:hAnsi="Times New Roman"/>
          <w:sz w:val="24"/>
          <w:szCs w:val="24"/>
        </w:rPr>
        <w:t xml:space="preserve"> </w:t>
      </w:r>
      <w:r w:rsidR="001706D5" w:rsidRPr="006259F2">
        <w:rPr>
          <w:rFonts w:ascii="Times New Roman" w:hAnsi="Times New Roman"/>
          <w:sz w:val="24"/>
          <w:szCs w:val="24"/>
        </w:rPr>
        <w:t>окружающей среды.</w:t>
      </w:r>
      <w:r w:rsidR="007B16A9" w:rsidRPr="006259F2">
        <w:rPr>
          <w:rFonts w:ascii="Times New Roman" w:hAnsi="Times New Roman"/>
          <w:sz w:val="24"/>
          <w:szCs w:val="24"/>
        </w:rPr>
        <w:t xml:space="preserve"> Спортсмен не имеет права преднамеренно выбрасывать мусор в воду</w:t>
      </w:r>
      <w:r w:rsidRPr="006259F2">
        <w:rPr>
          <w:rFonts w:ascii="Times New Roman" w:hAnsi="Times New Roman"/>
          <w:sz w:val="24"/>
          <w:szCs w:val="24"/>
        </w:rPr>
        <w:t xml:space="preserve"> </w:t>
      </w:r>
      <w:r w:rsidR="007B16A9" w:rsidRPr="006259F2">
        <w:rPr>
          <w:rFonts w:ascii="Times New Roman" w:hAnsi="Times New Roman"/>
          <w:sz w:val="24"/>
          <w:szCs w:val="24"/>
        </w:rPr>
        <w:t xml:space="preserve">(Правило </w:t>
      </w:r>
      <w:r w:rsidR="004735B0" w:rsidRPr="004735B0">
        <w:rPr>
          <w:rFonts w:ascii="Times New Roman" w:hAnsi="Times New Roman"/>
          <w:sz w:val="24"/>
          <w:szCs w:val="24"/>
        </w:rPr>
        <w:t>47</w:t>
      </w:r>
      <w:r w:rsidR="007B16A9" w:rsidRPr="006259F2">
        <w:rPr>
          <w:rFonts w:ascii="Times New Roman" w:hAnsi="Times New Roman"/>
          <w:sz w:val="24"/>
          <w:szCs w:val="24"/>
        </w:rPr>
        <w:t xml:space="preserve"> ППГ-</w:t>
      </w:r>
      <w:r w:rsidR="004735B0" w:rsidRPr="004735B0">
        <w:rPr>
          <w:rFonts w:ascii="Times New Roman" w:hAnsi="Times New Roman"/>
          <w:sz w:val="24"/>
          <w:szCs w:val="24"/>
        </w:rPr>
        <w:t>21</w:t>
      </w:r>
      <w:r w:rsidR="007B16A9" w:rsidRPr="006259F2">
        <w:rPr>
          <w:rFonts w:ascii="Times New Roman" w:hAnsi="Times New Roman"/>
          <w:sz w:val="24"/>
          <w:szCs w:val="24"/>
        </w:rPr>
        <w:t xml:space="preserve">). 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720"/>
        <w:jc w:val="both"/>
      </w:pPr>
    </w:p>
    <w:p w:rsidR="001706D5" w:rsidRPr="006259F2" w:rsidRDefault="001706D5" w:rsidP="00AB76A4">
      <w:pPr>
        <w:pStyle w:val="western"/>
        <w:spacing w:before="0" w:beforeAutospacing="0" w:after="0"/>
        <w:ind w:right="57" w:firstLine="720"/>
        <w:jc w:val="both"/>
      </w:pPr>
    </w:p>
    <w:p w:rsidR="001706D5" w:rsidRPr="006259F2" w:rsidRDefault="00774650" w:rsidP="00AB76A4">
      <w:pPr>
        <w:pStyle w:val="western"/>
        <w:spacing w:before="0" w:beforeAutospacing="0" w:after="0"/>
        <w:ind w:right="57"/>
        <w:jc w:val="both"/>
      </w:pPr>
      <w:r w:rsidRPr="006259F2">
        <w:t xml:space="preserve">     </w:t>
      </w:r>
    </w:p>
    <w:p w:rsidR="001706D5" w:rsidRPr="006259F2" w:rsidRDefault="001706D5" w:rsidP="00AB76A4">
      <w:pPr>
        <w:pStyle w:val="western"/>
        <w:spacing w:before="0" w:beforeAutospacing="0" w:after="0"/>
        <w:ind w:right="57" w:firstLine="1985"/>
        <w:jc w:val="both"/>
      </w:pPr>
    </w:p>
    <w:p w:rsidR="001706D5" w:rsidRPr="006259F2" w:rsidRDefault="001706D5" w:rsidP="00AB76A4">
      <w:pPr>
        <w:pStyle w:val="western"/>
        <w:spacing w:after="0"/>
        <w:ind w:left="360" w:firstLine="778"/>
        <w:jc w:val="both"/>
      </w:pPr>
    </w:p>
    <w:p w:rsidR="001706D5" w:rsidRPr="006259F2" w:rsidRDefault="001706D5" w:rsidP="00AB76A4">
      <w:pPr>
        <w:pStyle w:val="western"/>
        <w:spacing w:after="0"/>
        <w:ind w:left="360"/>
        <w:jc w:val="both"/>
      </w:pPr>
    </w:p>
    <w:sectPr w:rsidR="001706D5" w:rsidRPr="006259F2" w:rsidSect="00593028">
      <w:pgSz w:w="11906" w:h="16838"/>
      <w:pgMar w:top="567" w:right="720" w:bottom="992" w:left="68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670"/>
    <w:multiLevelType w:val="hybridMultilevel"/>
    <w:tmpl w:val="0C5EE044"/>
    <w:lvl w:ilvl="0" w:tplc="4C5CCA94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43EFA"/>
    <w:multiLevelType w:val="hybridMultilevel"/>
    <w:tmpl w:val="0526CDD2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25DF0EC9"/>
    <w:multiLevelType w:val="multilevel"/>
    <w:tmpl w:val="AA32B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E46DC"/>
    <w:multiLevelType w:val="hybridMultilevel"/>
    <w:tmpl w:val="D9064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36EBF"/>
    <w:multiLevelType w:val="multilevel"/>
    <w:tmpl w:val="5F6E6698"/>
    <w:lvl w:ilvl="0">
      <w:start w:val="6"/>
      <w:numFmt w:val="decimal"/>
      <w:lvlText w:val="%1."/>
      <w:lvlJc w:val="left"/>
      <w:pPr>
        <w:ind w:left="3669" w:hanging="408"/>
      </w:pPr>
      <w:rPr>
        <w:rFonts w:hint="default"/>
        <w:b w:val="0"/>
        <w:color w:val="FFFFFF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b w:val="0"/>
      </w:rPr>
    </w:lvl>
  </w:abstractNum>
  <w:abstractNum w:abstractNumId="5" w15:restartNumberingAfterBreak="0">
    <w:nsid w:val="5F297532"/>
    <w:multiLevelType w:val="multilevel"/>
    <w:tmpl w:val="5F29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C3B88"/>
    <w:multiLevelType w:val="multilevel"/>
    <w:tmpl w:val="C5DC2EDC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72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759351AA"/>
    <w:multiLevelType w:val="multilevel"/>
    <w:tmpl w:val="759351AA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isplayHorizontalDrawingGridEvery w:val="2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019"/>
    <w:rsid w:val="00014188"/>
    <w:rsid w:val="000161A9"/>
    <w:rsid w:val="00033F4B"/>
    <w:rsid w:val="00035B0E"/>
    <w:rsid w:val="00071058"/>
    <w:rsid w:val="000A319D"/>
    <w:rsid w:val="000A41F5"/>
    <w:rsid w:val="000A7776"/>
    <w:rsid w:val="000B2116"/>
    <w:rsid w:val="000B38D5"/>
    <w:rsid w:val="000D20E4"/>
    <w:rsid w:val="000E5BA3"/>
    <w:rsid w:val="000F64B9"/>
    <w:rsid w:val="00103F78"/>
    <w:rsid w:val="001045C5"/>
    <w:rsid w:val="001411CB"/>
    <w:rsid w:val="00151014"/>
    <w:rsid w:val="001631E0"/>
    <w:rsid w:val="001650A9"/>
    <w:rsid w:val="001706D5"/>
    <w:rsid w:val="00172A27"/>
    <w:rsid w:val="00181A68"/>
    <w:rsid w:val="00186F1D"/>
    <w:rsid w:val="001870E8"/>
    <w:rsid w:val="001A00BF"/>
    <w:rsid w:val="001C1E25"/>
    <w:rsid w:val="001D66BC"/>
    <w:rsid w:val="001D681E"/>
    <w:rsid w:val="001F17EC"/>
    <w:rsid w:val="001F1FAB"/>
    <w:rsid w:val="001F6A5E"/>
    <w:rsid w:val="0020414A"/>
    <w:rsid w:val="00215AD6"/>
    <w:rsid w:val="00216D59"/>
    <w:rsid w:val="002247CA"/>
    <w:rsid w:val="002257AE"/>
    <w:rsid w:val="002302C8"/>
    <w:rsid w:val="00231843"/>
    <w:rsid w:val="00232EA3"/>
    <w:rsid w:val="0023401C"/>
    <w:rsid w:val="00236242"/>
    <w:rsid w:val="00236F77"/>
    <w:rsid w:val="00244AA4"/>
    <w:rsid w:val="00273DC4"/>
    <w:rsid w:val="00291944"/>
    <w:rsid w:val="002A0DAC"/>
    <w:rsid w:val="002A5C8E"/>
    <w:rsid w:val="002B11E3"/>
    <w:rsid w:val="002B24DA"/>
    <w:rsid w:val="002B2D0B"/>
    <w:rsid w:val="002E199C"/>
    <w:rsid w:val="002F2448"/>
    <w:rsid w:val="002F3B69"/>
    <w:rsid w:val="00316CB9"/>
    <w:rsid w:val="00320860"/>
    <w:rsid w:val="003561B9"/>
    <w:rsid w:val="0036237D"/>
    <w:rsid w:val="00371441"/>
    <w:rsid w:val="00380589"/>
    <w:rsid w:val="00381D97"/>
    <w:rsid w:val="003A0D00"/>
    <w:rsid w:val="003A6DD5"/>
    <w:rsid w:val="003B5EBB"/>
    <w:rsid w:val="003D113E"/>
    <w:rsid w:val="003E1011"/>
    <w:rsid w:val="003F22CE"/>
    <w:rsid w:val="003F6218"/>
    <w:rsid w:val="003F7A50"/>
    <w:rsid w:val="00422F11"/>
    <w:rsid w:val="00426CBE"/>
    <w:rsid w:val="0043497D"/>
    <w:rsid w:val="00440C73"/>
    <w:rsid w:val="00463794"/>
    <w:rsid w:val="00465174"/>
    <w:rsid w:val="00465314"/>
    <w:rsid w:val="00467888"/>
    <w:rsid w:val="00473257"/>
    <w:rsid w:val="004735B0"/>
    <w:rsid w:val="00473E66"/>
    <w:rsid w:val="004855D1"/>
    <w:rsid w:val="004A4869"/>
    <w:rsid w:val="004C0602"/>
    <w:rsid w:val="004F1511"/>
    <w:rsid w:val="004F56CA"/>
    <w:rsid w:val="004F6EC0"/>
    <w:rsid w:val="00502C22"/>
    <w:rsid w:val="005105AE"/>
    <w:rsid w:val="005262D4"/>
    <w:rsid w:val="00532664"/>
    <w:rsid w:val="00543971"/>
    <w:rsid w:val="005613A0"/>
    <w:rsid w:val="00571A24"/>
    <w:rsid w:val="0058335E"/>
    <w:rsid w:val="0058709C"/>
    <w:rsid w:val="00593028"/>
    <w:rsid w:val="00596E49"/>
    <w:rsid w:val="005A1192"/>
    <w:rsid w:val="005B28A2"/>
    <w:rsid w:val="005C6223"/>
    <w:rsid w:val="005D4B64"/>
    <w:rsid w:val="005F4E66"/>
    <w:rsid w:val="005F6F41"/>
    <w:rsid w:val="00602CC6"/>
    <w:rsid w:val="00611D3A"/>
    <w:rsid w:val="0061463E"/>
    <w:rsid w:val="006259F2"/>
    <w:rsid w:val="0063295A"/>
    <w:rsid w:val="006536CC"/>
    <w:rsid w:val="006639F6"/>
    <w:rsid w:val="00670D7C"/>
    <w:rsid w:val="00683D4F"/>
    <w:rsid w:val="006932F1"/>
    <w:rsid w:val="00694201"/>
    <w:rsid w:val="00696ED0"/>
    <w:rsid w:val="006A399D"/>
    <w:rsid w:val="006A41FA"/>
    <w:rsid w:val="006C3A2C"/>
    <w:rsid w:val="006D498F"/>
    <w:rsid w:val="006E225F"/>
    <w:rsid w:val="006F5799"/>
    <w:rsid w:val="0070534D"/>
    <w:rsid w:val="007104CF"/>
    <w:rsid w:val="00716946"/>
    <w:rsid w:val="00725E2A"/>
    <w:rsid w:val="00760502"/>
    <w:rsid w:val="0076346B"/>
    <w:rsid w:val="00774650"/>
    <w:rsid w:val="00786E62"/>
    <w:rsid w:val="00794EF2"/>
    <w:rsid w:val="007B16A9"/>
    <w:rsid w:val="007C691F"/>
    <w:rsid w:val="007D0C4C"/>
    <w:rsid w:val="007E2D67"/>
    <w:rsid w:val="007F1E5D"/>
    <w:rsid w:val="007F638A"/>
    <w:rsid w:val="008108DD"/>
    <w:rsid w:val="0081170B"/>
    <w:rsid w:val="008218C5"/>
    <w:rsid w:val="00825559"/>
    <w:rsid w:val="0082774B"/>
    <w:rsid w:val="00845A68"/>
    <w:rsid w:val="00854F0C"/>
    <w:rsid w:val="0087100B"/>
    <w:rsid w:val="00874107"/>
    <w:rsid w:val="008920EF"/>
    <w:rsid w:val="008B1B4B"/>
    <w:rsid w:val="008E4683"/>
    <w:rsid w:val="008E5AFA"/>
    <w:rsid w:val="00921E03"/>
    <w:rsid w:val="009428BF"/>
    <w:rsid w:val="009666CE"/>
    <w:rsid w:val="00966E32"/>
    <w:rsid w:val="00981FF5"/>
    <w:rsid w:val="0098639B"/>
    <w:rsid w:val="009953B8"/>
    <w:rsid w:val="00995673"/>
    <w:rsid w:val="009C7134"/>
    <w:rsid w:val="009E17BE"/>
    <w:rsid w:val="009E4AED"/>
    <w:rsid w:val="009F25A8"/>
    <w:rsid w:val="009F370D"/>
    <w:rsid w:val="009F5B04"/>
    <w:rsid w:val="00A10646"/>
    <w:rsid w:val="00A26F4B"/>
    <w:rsid w:val="00A3150A"/>
    <w:rsid w:val="00A36EDD"/>
    <w:rsid w:val="00A47AC0"/>
    <w:rsid w:val="00A513B4"/>
    <w:rsid w:val="00AA5AE5"/>
    <w:rsid w:val="00AB76A4"/>
    <w:rsid w:val="00B13C4D"/>
    <w:rsid w:val="00B148A1"/>
    <w:rsid w:val="00B30221"/>
    <w:rsid w:val="00B53E23"/>
    <w:rsid w:val="00B67C09"/>
    <w:rsid w:val="00C011EA"/>
    <w:rsid w:val="00C019E8"/>
    <w:rsid w:val="00C20172"/>
    <w:rsid w:val="00C349E5"/>
    <w:rsid w:val="00C369D7"/>
    <w:rsid w:val="00C44C95"/>
    <w:rsid w:val="00C6638E"/>
    <w:rsid w:val="00C72AAB"/>
    <w:rsid w:val="00C83081"/>
    <w:rsid w:val="00C830BB"/>
    <w:rsid w:val="00C97A86"/>
    <w:rsid w:val="00CB03F8"/>
    <w:rsid w:val="00CB724B"/>
    <w:rsid w:val="00CD4FC5"/>
    <w:rsid w:val="00D015EE"/>
    <w:rsid w:val="00D01B20"/>
    <w:rsid w:val="00D201AC"/>
    <w:rsid w:val="00D24749"/>
    <w:rsid w:val="00D33FDE"/>
    <w:rsid w:val="00D346DB"/>
    <w:rsid w:val="00D3799E"/>
    <w:rsid w:val="00D56146"/>
    <w:rsid w:val="00DB01BE"/>
    <w:rsid w:val="00DC09E0"/>
    <w:rsid w:val="00DC2A51"/>
    <w:rsid w:val="00DC5297"/>
    <w:rsid w:val="00DC5F7C"/>
    <w:rsid w:val="00DD081A"/>
    <w:rsid w:val="00DD5B4E"/>
    <w:rsid w:val="00DF68CD"/>
    <w:rsid w:val="00E31BDD"/>
    <w:rsid w:val="00E367D0"/>
    <w:rsid w:val="00E55CD7"/>
    <w:rsid w:val="00E661B8"/>
    <w:rsid w:val="00E90F82"/>
    <w:rsid w:val="00EA17D6"/>
    <w:rsid w:val="00EA53DD"/>
    <w:rsid w:val="00EA752D"/>
    <w:rsid w:val="00EC6BC3"/>
    <w:rsid w:val="00ED0208"/>
    <w:rsid w:val="00F01FD5"/>
    <w:rsid w:val="00F378A4"/>
    <w:rsid w:val="00F51517"/>
    <w:rsid w:val="00F706F1"/>
    <w:rsid w:val="00F80452"/>
    <w:rsid w:val="00FA3CE8"/>
    <w:rsid w:val="00FC0FF3"/>
    <w:rsid w:val="00FD3616"/>
    <w:rsid w:val="00FE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F29E0"/>
  <w15:docId w15:val="{9A1B6A23-DAAF-4673-9CB7-070C7053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5BA3"/>
    <w:rPr>
      <w:color w:val="0000FF"/>
      <w:u w:val="single"/>
    </w:rPr>
  </w:style>
  <w:style w:type="character" w:customStyle="1" w:styleId="a4">
    <w:name w:val="Текст выноски Знак"/>
    <w:link w:val="a5"/>
    <w:uiPriority w:val="99"/>
    <w:semiHidden/>
    <w:rsid w:val="000E5BA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unhideWhenUsed/>
    <w:rsid w:val="000E5BA3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0E5BA3"/>
    <w:pPr>
      <w:ind w:left="720"/>
      <w:contextualSpacing/>
    </w:pPr>
  </w:style>
  <w:style w:type="paragraph" w:customStyle="1" w:styleId="western">
    <w:name w:val="western"/>
    <w:basedOn w:val="a"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E5BA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216D59"/>
    <w:pPr>
      <w:widowControl w:val="0"/>
      <w:suppressAutoHyphens/>
    </w:pPr>
    <w:rPr>
      <w:rFonts w:ascii="Times New Roman" w:eastAsia="Arial" w:hAnsi="Times New Roman" w:cs="Tahoma"/>
      <w:color w:val="000000"/>
      <w:kern w:val="2"/>
      <w:sz w:val="24"/>
      <w:szCs w:val="24"/>
      <w:lang w:val="en-US" w:eastAsia="ta-IN" w:bidi="ta-IN"/>
    </w:rPr>
  </w:style>
  <w:style w:type="paragraph" w:customStyle="1" w:styleId="Style7">
    <w:name w:val="Style7"/>
    <w:basedOn w:val="a"/>
    <w:uiPriority w:val="99"/>
    <w:rsid w:val="002B24DA"/>
    <w:pPr>
      <w:spacing w:after="120" w:line="264" w:lineRule="auto"/>
    </w:pPr>
    <w:rPr>
      <w:rFonts w:eastAsia="Times New Roman"/>
      <w:sz w:val="21"/>
      <w:szCs w:val="21"/>
      <w:lang w:eastAsia="ru-RU"/>
    </w:rPr>
  </w:style>
  <w:style w:type="character" w:customStyle="1" w:styleId="FontStyle24">
    <w:name w:val="Font Style24"/>
    <w:rsid w:val="002B24DA"/>
    <w:rPr>
      <w:rFonts w:ascii="Arial Unicode MS" w:eastAsia="Arial Unicode MS" w:cs="Arial Unicode MS"/>
      <w:sz w:val="20"/>
      <w:szCs w:val="20"/>
    </w:rPr>
  </w:style>
  <w:style w:type="character" w:customStyle="1" w:styleId="apple-converted-space">
    <w:name w:val="apple-converted-space"/>
    <w:basedOn w:val="a0"/>
    <w:rsid w:val="005D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1384</Words>
  <Characters>7890</Characters>
  <Application>Microsoft Office Word</Application>
  <DocSecurity>0</DocSecurity>
  <PresentationFormat/>
  <Lines>65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Федерации</vt:lpstr>
    </vt:vector>
  </TitlesOfParts>
  <Company>SPecialiST RePack</Company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Федерации</dc:title>
  <dc:creator>Рита</dc:creator>
  <cp:lastModifiedBy>Alex ol</cp:lastModifiedBy>
  <cp:revision>12</cp:revision>
  <cp:lastPrinted>2022-09-02T18:19:00Z</cp:lastPrinted>
  <dcterms:created xsi:type="dcterms:W3CDTF">2023-06-20T20:13:00Z</dcterms:created>
  <dcterms:modified xsi:type="dcterms:W3CDTF">2023-06-21T20:12:00Z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